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spacing w:line="360" w:lineRule="auto"/>
        <w:jc w:val="center"/>
        <w:rPr>
          <w:rFonts w:cs="Times New Roman"/>
          <w:i/>
          <w:sz w:val="40"/>
          <w:szCs w:val="40"/>
        </w:rPr>
      </w:pPr>
      <w:r>
        <w:rPr>
          <w:rFonts w:cs="Times New Roman"/>
          <w:i/>
          <w:sz w:val="40"/>
          <w:szCs w:val="40"/>
        </w:rPr>
        <w:t xml:space="preserve">Curriculum vitae </w:t>
      </w:r>
    </w:p>
    <w:p w:rsidR="00602194" w:rsidRDefault="00602194" w:rsidP="00602194">
      <w:pPr>
        <w:spacing w:line="360" w:lineRule="auto"/>
        <w:jc w:val="center"/>
        <w:rPr>
          <w:rFonts w:cs="Times New Roman"/>
          <w:i/>
          <w:sz w:val="40"/>
          <w:szCs w:val="40"/>
        </w:rPr>
      </w:pPr>
    </w:p>
    <w:p w:rsidR="00602194" w:rsidRDefault="00602194" w:rsidP="00602194">
      <w:pPr>
        <w:spacing w:line="36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Vincent Genin</w:t>
      </w:r>
    </w:p>
    <w:p w:rsidR="00602194" w:rsidRDefault="00602194" w:rsidP="00602194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Chercheur à l’École Pratique des Hautes Études (EPHE, PSL), Paris</w:t>
      </w:r>
    </w:p>
    <w:p w:rsidR="00602194" w:rsidRPr="00325DE7" w:rsidRDefault="00602194" w:rsidP="00602194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Postdoctoral </w:t>
      </w:r>
      <w:proofErr w:type="spellStart"/>
      <w:r>
        <w:rPr>
          <w:rFonts w:cs="Times New Roman"/>
          <w:i/>
          <w:sz w:val="24"/>
          <w:szCs w:val="24"/>
        </w:rPr>
        <w:t>Fellowship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du FWO à la KU </w:t>
      </w:r>
      <w:proofErr w:type="spellStart"/>
      <w:r>
        <w:rPr>
          <w:rFonts w:cs="Times New Roman"/>
          <w:sz w:val="24"/>
          <w:szCs w:val="24"/>
        </w:rPr>
        <w:t>Leuven</w:t>
      </w:r>
      <w:proofErr w:type="spellEnd"/>
    </w:p>
    <w:p w:rsidR="00602194" w:rsidRDefault="00602194" w:rsidP="00602194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02194" w:rsidRDefault="00602194" w:rsidP="00602194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02194" w:rsidRDefault="00602194" w:rsidP="00602194">
      <w:pPr>
        <w:spacing w:line="360" w:lineRule="auto"/>
        <w:jc w:val="center"/>
        <w:rPr>
          <w:rFonts w:cs="Times New Roman"/>
          <w:b/>
          <w:sz w:val="28"/>
          <w:szCs w:val="28"/>
          <w:lang w:val="de-DE"/>
        </w:rPr>
      </w:pPr>
    </w:p>
    <w:p w:rsidR="00602194" w:rsidRDefault="00602194" w:rsidP="00602194">
      <w:pPr>
        <w:spacing w:line="360" w:lineRule="auto"/>
        <w:jc w:val="center"/>
        <w:rPr>
          <w:rFonts w:cs="Times New Roman"/>
          <w:b/>
          <w:sz w:val="28"/>
          <w:szCs w:val="28"/>
          <w:lang w:val="de-DE"/>
        </w:rPr>
      </w:pPr>
    </w:p>
    <w:p w:rsidR="00602194" w:rsidRDefault="00602194" w:rsidP="00602194">
      <w:pPr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Mis à jour en septembre 2020</w:t>
      </w:r>
    </w:p>
    <w:p w:rsidR="00602194" w:rsidRDefault="00602194" w:rsidP="00602194">
      <w:pPr>
        <w:spacing w:line="360" w:lineRule="auto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spacing w:line="360" w:lineRule="auto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spacing w:line="240" w:lineRule="auto"/>
        <w:jc w:val="left"/>
        <w:rPr>
          <w:rFonts w:cs="Times New Roman"/>
          <w:b/>
          <w:i/>
          <w:sz w:val="28"/>
          <w:szCs w:val="24"/>
        </w:rPr>
      </w:pPr>
      <w:r>
        <w:rPr>
          <w:rFonts w:cs="Times New Roman"/>
          <w:b/>
          <w:i/>
          <w:sz w:val="28"/>
          <w:szCs w:val="24"/>
        </w:rPr>
        <w:t>Données personnelles</w:t>
      </w:r>
    </w:p>
    <w:p w:rsidR="00602194" w:rsidRDefault="00602194" w:rsidP="00602194">
      <w:pPr>
        <w:spacing w:line="240" w:lineRule="auto"/>
        <w:jc w:val="left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Né à Liège (Belgique), le 8 février 1989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Adresses professionnelles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Pr="00250AE5" w:rsidRDefault="00602194" w:rsidP="00602194">
      <w:pPr>
        <w:pStyle w:val="Paragraphedeliste"/>
        <w:numPr>
          <w:ilvl w:val="0"/>
          <w:numId w:val="12"/>
        </w:num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École Pratique des hautes études, PSL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des Sciences religieuses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Laboratoire HISTARA E7347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Et associé au GSRL. 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Paris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 w:rsidRPr="00250AE5">
        <w:rPr>
          <w:rFonts w:cs="Times New Roman"/>
          <w:sz w:val="24"/>
          <w:szCs w:val="24"/>
        </w:rPr>
        <w:t>vincent.genin@etu.ephe.psl.eu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Katholieke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Universiteit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Leuven</w:t>
      </w:r>
      <w:proofErr w:type="spellEnd"/>
    </w:p>
    <w:p w:rsidR="00602194" w:rsidRDefault="00602194" w:rsidP="00602194">
      <w:pPr>
        <w:pStyle w:val="bold"/>
        <w:spacing w:before="0" w:beforeAutospacing="0" w:after="0" w:afterAutospacing="0"/>
        <w:rPr>
          <w:bCs/>
          <w:lang w:val="en-GB"/>
        </w:rPr>
      </w:pPr>
      <w:r>
        <w:rPr>
          <w:bCs/>
          <w:lang w:val="en-GB"/>
        </w:rPr>
        <w:t xml:space="preserve">Division for Roman </w:t>
      </w:r>
      <w:proofErr w:type="gramStart"/>
      <w:r>
        <w:rPr>
          <w:bCs/>
          <w:lang w:val="en-GB"/>
        </w:rPr>
        <w:t>Law</w:t>
      </w:r>
      <w:proofErr w:type="gramEnd"/>
      <w:r>
        <w:rPr>
          <w:bCs/>
          <w:lang w:val="en-GB"/>
        </w:rPr>
        <w:t xml:space="preserve"> and Legal History</w:t>
      </w:r>
    </w:p>
    <w:p w:rsidR="00602194" w:rsidRDefault="00602194" w:rsidP="00602194">
      <w:pPr>
        <w:pStyle w:val="NormalWeb"/>
        <w:spacing w:before="0" w:beforeAutospacing="0" w:after="0" w:afterAutospacing="0"/>
      </w:pPr>
      <w:proofErr w:type="spellStart"/>
      <w:r>
        <w:t>Sint</w:t>
      </w:r>
      <w:proofErr w:type="spellEnd"/>
      <w:r>
        <w:t>-</w:t>
      </w:r>
      <w:proofErr w:type="spellStart"/>
      <w:r>
        <w:t>Michielsstraat</w:t>
      </w:r>
      <w:proofErr w:type="spellEnd"/>
      <w:r>
        <w:t xml:space="preserve"> 6 - box 3453 </w:t>
      </w:r>
    </w:p>
    <w:p w:rsidR="00602194" w:rsidRDefault="00602194" w:rsidP="00602194">
      <w:pPr>
        <w:pStyle w:val="NormalWeb"/>
        <w:spacing w:before="0" w:beforeAutospacing="0" w:after="0" w:afterAutospacing="0"/>
      </w:pPr>
      <w:r>
        <w:t xml:space="preserve">3000 </w:t>
      </w:r>
      <w:proofErr w:type="spellStart"/>
      <w:r>
        <w:t>Leuven</w:t>
      </w:r>
      <w:proofErr w:type="spellEnd"/>
    </w:p>
    <w:p w:rsidR="00602194" w:rsidRDefault="00602194" w:rsidP="00602194">
      <w:pPr>
        <w:pStyle w:val="NormalWeb"/>
        <w:spacing w:before="0" w:beforeAutospacing="0" w:after="0" w:afterAutospacing="0"/>
      </w:pPr>
      <w:r>
        <w:t>vincent.genin@kuleuven.be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  <w:lang w:val="de-DE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  <w:lang w:val="de-DE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Adresses privées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Saint-Jacques n°12 (1/AD)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4000 Liège (Belgique)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0032 (0) 499. 10. 39. 06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vincentgenin2012@gmail.com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Chez Jean-Philippe Gautier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Rue Notre-Dame-de-Nazareth 41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75003 Paris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Champs de recherche 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Sociohistoire des juristes et des économistes au XIX</w:t>
      </w:r>
      <w:r>
        <w:rPr>
          <w:rFonts w:cs="Times New Roman"/>
          <w:sz w:val="24"/>
          <w:szCs w:val="24"/>
          <w:vertAlign w:val="superscript"/>
        </w:rPr>
        <w:t>e-</w:t>
      </w:r>
      <w:r>
        <w:rPr>
          <w:rFonts w:cs="Times New Roman"/>
          <w:sz w:val="24"/>
          <w:szCs w:val="24"/>
        </w:rPr>
        <w:t>XX</w:t>
      </w:r>
      <w:r w:rsidRPr="00570314">
        <w:rPr>
          <w:rFonts w:cs="Times New Roman"/>
          <w:sz w:val="24"/>
          <w:szCs w:val="24"/>
          <w:vertAlign w:val="superscript"/>
        </w:rPr>
        <w:t>e</w:t>
      </w:r>
      <w:r>
        <w:rPr>
          <w:rFonts w:cs="Times New Roman"/>
          <w:sz w:val="24"/>
          <w:szCs w:val="24"/>
        </w:rPr>
        <w:t xml:space="preserve"> siècle. 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Réception de l’œuvre de Max Weber.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Histoire des sciences religieuses.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Laïcité comme champ scientifique (1960 à aujourd’hui).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Belgique et le monde à l’époque contemporaine. 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Style w:val="Lienhypertexte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Fonctions</w:t>
      </w:r>
    </w:p>
    <w:p w:rsidR="00602194" w:rsidRDefault="00602194" w:rsidP="00602194">
      <w:pPr>
        <w:spacing w:line="240" w:lineRule="auto"/>
        <w:rPr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Pr="00250AE5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i/>
          <w:sz w:val="24"/>
          <w:szCs w:val="24"/>
        </w:rPr>
      </w:pPr>
      <w:r w:rsidRPr="00584EA8">
        <w:rPr>
          <w:rFonts w:cs="Times New Roman"/>
          <w:color w:val="000000"/>
          <w:sz w:val="24"/>
          <w:szCs w:val="24"/>
        </w:rPr>
        <w:t>Octobre 2018-</w:t>
      </w:r>
      <w:r>
        <w:rPr>
          <w:rFonts w:cs="Times New Roman"/>
          <w:color w:val="000000"/>
          <w:sz w:val="24"/>
          <w:szCs w:val="24"/>
        </w:rPr>
        <w:t>…</w:t>
      </w:r>
      <w:r w:rsidRPr="00584EA8"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>Post-doctorant à l’École Pratique des hautes é</w:t>
      </w:r>
      <w:r w:rsidRPr="00584EA8">
        <w:rPr>
          <w:rFonts w:cs="Times New Roman"/>
          <w:b/>
          <w:color w:val="000000"/>
          <w:sz w:val="24"/>
          <w:szCs w:val="24"/>
        </w:rPr>
        <w:t>tudes (EPHE, GSRL : Section des Sciences religieuses)</w:t>
      </w:r>
      <w:r w:rsidRPr="00584EA8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Sous la direction de Valentine </w:t>
      </w:r>
      <w:proofErr w:type="spellStart"/>
      <w:r>
        <w:rPr>
          <w:rFonts w:cs="Times New Roman"/>
          <w:color w:val="000000"/>
          <w:sz w:val="24"/>
          <w:szCs w:val="24"/>
        </w:rPr>
        <w:t>Zuber</w:t>
      </w:r>
      <w:proofErr w:type="spellEnd"/>
      <w:r>
        <w:rPr>
          <w:rFonts w:cs="Times New Roman"/>
          <w:color w:val="000000"/>
          <w:sz w:val="24"/>
          <w:szCs w:val="24"/>
        </w:rPr>
        <w:t>, directrice d’études.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</w:rPr>
        <w:t>Octobre 2018-septembre 2021</w:t>
      </w:r>
      <w:r>
        <w:rPr>
          <w:rFonts w:cs="Times New Roman"/>
          <w:b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b/>
          <w:i/>
          <w:sz w:val="24"/>
          <w:szCs w:val="24"/>
        </w:rPr>
        <w:t>Postdoctoraal</w:t>
      </w:r>
      <w:proofErr w:type="spellEnd"/>
      <w:r>
        <w:rPr>
          <w:rFonts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</w:rPr>
        <w:t>onderzoeker</w:t>
      </w:r>
      <w:proofErr w:type="spellEnd"/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i/>
          <w:sz w:val="24"/>
          <w:szCs w:val="24"/>
        </w:rPr>
        <w:t xml:space="preserve">Postdoctoral </w:t>
      </w:r>
      <w:proofErr w:type="spellStart"/>
      <w:r>
        <w:rPr>
          <w:rFonts w:cs="Times New Roman"/>
          <w:b/>
          <w:i/>
          <w:sz w:val="24"/>
          <w:szCs w:val="24"/>
        </w:rPr>
        <w:t>Fellowship</w:t>
      </w:r>
      <w:proofErr w:type="spellEnd"/>
      <w:r>
        <w:rPr>
          <w:rFonts w:cs="Times New Roman"/>
          <w:b/>
          <w:sz w:val="24"/>
          <w:szCs w:val="24"/>
        </w:rPr>
        <w:t xml:space="preserve">) du </w:t>
      </w:r>
      <w:r>
        <w:rPr>
          <w:rStyle w:val="Accentuation"/>
          <w:rFonts w:cs="Times New Roman"/>
          <w:b/>
          <w:color w:val="000000"/>
          <w:sz w:val="24"/>
          <w:szCs w:val="24"/>
        </w:rPr>
        <w:t xml:space="preserve">Fonds </w:t>
      </w:r>
      <w:proofErr w:type="spellStart"/>
      <w:r>
        <w:rPr>
          <w:rStyle w:val="Accentuation"/>
          <w:rFonts w:cs="Times New Roman"/>
          <w:b/>
          <w:color w:val="000000"/>
          <w:sz w:val="24"/>
          <w:szCs w:val="24"/>
        </w:rPr>
        <w:t>voor</w:t>
      </w:r>
      <w:proofErr w:type="spellEnd"/>
      <w:r>
        <w:rPr>
          <w:rStyle w:val="Accentuation"/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ccentuation"/>
          <w:rFonts w:cs="Times New Roman"/>
          <w:b/>
          <w:color w:val="000000"/>
          <w:sz w:val="24"/>
          <w:szCs w:val="24"/>
        </w:rPr>
        <w:t>Wetenschappelijk</w:t>
      </w:r>
      <w:proofErr w:type="spellEnd"/>
      <w:r>
        <w:rPr>
          <w:rStyle w:val="Accentuation"/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ccentuation"/>
          <w:rFonts w:cs="Times New Roman"/>
          <w:b/>
          <w:color w:val="000000"/>
          <w:sz w:val="24"/>
          <w:szCs w:val="24"/>
        </w:rPr>
        <w:t>Onderzoek</w:t>
      </w:r>
      <w:proofErr w:type="spellEnd"/>
      <w:r>
        <w:rPr>
          <w:rStyle w:val="Accentuation"/>
          <w:rFonts w:cs="Times New Roman"/>
          <w:b/>
          <w:color w:val="000000"/>
          <w:sz w:val="24"/>
          <w:szCs w:val="24"/>
        </w:rPr>
        <w:t xml:space="preserve"> (FWO</w:t>
      </w:r>
      <w:proofErr w:type="gramStart"/>
      <w:r>
        <w:rPr>
          <w:rStyle w:val="Accentuation"/>
          <w:rFonts w:cs="Times New Roman"/>
          <w:b/>
          <w:color w:val="000000"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à</w:t>
      </w:r>
      <w:proofErr w:type="gramEnd"/>
      <w:r>
        <w:rPr>
          <w:rFonts w:cs="Times New Roman"/>
          <w:b/>
          <w:sz w:val="24"/>
          <w:szCs w:val="24"/>
        </w:rPr>
        <w:t xml:space="preserve"> la </w:t>
      </w:r>
      <w:proofErr w:type="spellStart"/>
      <w:r>
        <w:rPr>
          <w:rFonts w:cs="Times New Roman"/>
          <w:b/>
          <w:sz w:val="24"/>
          <w:szCs w:val="24"/>
        </w:rPr>
        <w:t>Katholieke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Universiteit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Leuven</w:t>
      </w:r>
      <w:proofErr w:type="spellEnd"/>
      <w:r>
        <w:rPr>
          <w:rFonts w:cs="Times New Roman"/>
          <w:b/>
          <w:sz w:val="24"/>
          <w:szCs w:val="24"/>
        </w:rPr>
        <w:t xml:space="preserve"> (KU </w:t>
      </w:r>
      <w:proofErr w:type="spellStart"/>
      <w:r>
        <w:rPr>
          <w:rFonts w:cs="Times New Roman"/>
          <w:b/>
          <w:sz w:val="24"/>
          <w:szCs w:val="24"/>
        </w:rPr>
        <w:t>Leuven</w:t>
      </w:r>
      <w:proofErr w:type="spellEnd"/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GB"/>
        </w:rPr>
        <w:t>Faculty of Law. Roman Legal History.</w:t>
      </w:r>
    </w:p>
    <w:p w:rsidR="00602194" w:rsidRPr="00250AE5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Octobre 2016 –septembre 2018 : Assistant (mi-temps) au Département des Sciences historiques (histoire contemporaine) de l’Université de Liège.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 w:rsidRPr="00250AE5">
        <w:rPr>
          <w:rFonts w:cs="Times New Roman"/>
          <w:sz w:val="24"/>
          <w:szCs w:val="24"/>
        </w:rPr>
        <w:t>Octobre 2013-septembre 2016 : Boursier de doctora</w:t>
      </w:r>
      <w:r>
        <w:rPr>
          <w:rFonts w:cs="Times New Roman"/>
          <w:sz w:val="24"/>
          <w:szCs w:val="24"/>
        </w:rPr>
        <w:t>t à l’Université de Liège.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  <w:lang w:val="en-GB"/>
        </w:rPr>
      </w:pPr>
    </w:p>
    <w:p w:rsidR="00602194" w:rsidRDefault="00602194" w:rsidP="00602194">
      <w:pPr>
        <w:pStyle w:val="Paragraphedeliste"/>
        <w:spacing w:line="240" w:lineRule="auto"/>
        <w:ind w:left="714"/>
        <w:rPr>
          <w:rFonts w:cs="Times New Roman"/>
          <w:sz w:val="24"/>
          <w:szCs w:val="24"/>
          <w:lang w:val="en-GB"/>
        </w:rPr>
      </w:pPr>
    </w:p>
    <w:p w:rsidR="00602194" w:rsidRPr="00250AE5" w:rsidRDefault="00602194" w:rsidP="00602194">
      <w:pPr>
        <w:tabs>
          <w:tab w:val="left" w:pos="2440"/>
        </w:tabs>
        <w:spacing w:line="360" w:lineRule="auto"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tabs>
          <w:tab w:val="left" w:pos="2440"/>
        </w:tabs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Cursus</w:t>
      </w:r>
      <w:r>
        <w:rPr>
          <w:rFonts w:cs="Times New Roman"/>
          <w:b/>
          <w:i/>
          <w:sz w:val="28"/>
          <w:szCs w:val="28"/>
        </w:rPr>
        <w:tab/>
      </w:r>
    </w:p>
    <w:p w:rsidR="00602194" w:rsidRPr="00250AE5" w:rsidRDefault="00602194" w:rsidP="00602194">
      <w:pPr>
        <w:pStyle w:val="Paragraphedeliste"/>
        <w:numPr>
          <w:ilvl w:val="0"/>
          <w:numId w:val="14"/>
        </w:numPr>
        <w:spacing w:line="240" w:lineRule="auto"/>
        <w:rPr>
          <w:rFonts w:cs="Times New Roman"/>
          <w:sz w:val="24"/>
          <w:szCs w:val="24"/>
        </w:rPr>
      </w:pPr>
      <w:r w:rsidRPr="000B5B7A">
        <w:rPr>
          <w:rFonts w:cs="Times New Roman"/>
          <w:color w:val="000000"/>
          <w:sz w:val="24"/>
          <w:szCs w:val="24"/>
        </w:rPr>
        <w:t xml:space="preserve">Projet </w:t>
      </w:r>
      <w:r>
        <w:rPr>
          <w:rFonts w:cs="Times New Roman"/>
          <w:color w:val="000000"/>
          <w:sz w:val="24"/>
          <w:szCs w:val="24"/>
        </w:rPr>
        <w:t xml:space="preserve">en cours, EPHE, PSL (Sciences religieuses), </w:t>
      </w:r>
      <w:proofErr w:type="spellStart"/>
      <w:r>
        <w:rPr>
          <w:rFonts w:cs="Times New Roman"/>
          <w:color w:val="000000"/>
          <w:sz w:val="24"/>
          <w:szCs w:val="24"/>
        </w:rPr>
        <w:t>dir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Valentine </w:t>
      </w:r>
      <w:proofErr w:type="spellStart"/>
      <w:r>
        <w:rPr>
          <w:rFonts w:cs="Times New Roman"/>
          <w:color w:val="000000"/>
          <w:sz w:val="24"/>
          <w:szCs w:val="24"/>
        </w:rPr>
        <w:t>Zuber</w:t>
      </w:r>
      <w:proofErr w:type="spellEnd"/>
      <w:r w:rsidRPr="000B5B7A">
        <w:rPr>
          <w:rFonts w:cs="Times New Roman"/>
          <w:color w:val="000000"/>
          <w:sz w:val="24"/>
          <w:szCs w:val="24"/>
        </w:rPr>
        <w:t xml:space="preserve"> : </w:t>
      </w:r>
      <w:r>
        <w:rPr>
          <w:rFonts w:cs="Times New Roman"/>
          <w:i/>
          <w:color w:val="000000"/>
          <w:sz w:val="24"/>
          <w:szCs w:val="24"/>
        </w:rPr>
        <w:t xml:space="preserve">La Laïcité, un objet de science (1960-2015) </w:t>
      </w:r>
      <w:r>
        <w:rPr>
          <w:rFonts w:cs="Times New Roman"/>
          <w:color w:val="000000"/>
          <w:sz w:val="24"/>
          <w:szCs w:val="24"/>
        </w:rPr>
        <w:t>– 2020 - …</w:t>
      </w:r>
    </w:p>
    <w:p w:rsidR="00602194" w:rsidRPr="00F17BDA" w:rsidRDefault="00602194" w:rsidP="00602194">
      <w:pPr>
        <w:pStyle w:val="Paragraphedeliste"/>
        <w:numPr>
          <w:ilvl w:val="0"/>
          <w:numId w:val="14"/>
        </w:numPr>
        <w:spacing w:line="240" w:lineRule="auto"/>
        <w:rPr>
          <w:rFonts w:cs="Times New Roman"/>
          <w:i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</w:rPr>
        <w:t xml:space="preserve">Diplôme </w:t>
      </w:r>
      <w:proofErr w:type="spellStart"/>
      <w:r>
        <w:rPr>
          <w:rFonts w:cs="Times New Roman"/>
          <w:color w:val="000000"/>
          <w:sz w:val="24"/>
          <w:szCs w:val="24"/>
        </w:rPr>
        <w:t>post-doctoral</w:t>
      </w:r>
      <w:proofErr w:type="spellEnd"/>
      <w:r>
        <w:rPr>
          <w:rFonts w:cs="Times New Roman"/>
          <w:color w:val="000000"/>
          <w:sz w:val="24"/>
          <w:szCs w:val="24"/>
        </w:rPr>
        <w:t xml:space="preserve"> soutenu à l’EPHE, PSL (Sciences religieuses) : </w:t>
      </w:r>
      <w:r w:rsidRPr="000B5B7A">
        <w:rPr>
          <w:rFonts w:cs="Times New Roman"/>
          <w:i/>
          <w:color w:val="000000"/>
          <w:sz w:val="24"/>
          <w:szCs w:val="24"/>
        </w:rPr>
        <w:t>L’Éthique protestante</w:t>
      </w:r>
      <w:r w:rsidRPr="000B5B7A">
        <w:rPr>
          <w:rFonts w:cs="Times New Roman"/>
          <w:color w:val="000000"/>
          <w:sz w:val="24"/>
          <w:szCs w:val="24"/>
        </w:rPr>
        <w:t xml:space="preserve"> de Max Weber et sa réception chez les historiens français. Obstacle à la transmission d’un savoir (1905-années 1980) : </w:t>
      </w:r>
      <w:r w:rsidRPr="000B5B7A">
        <w:rPr>
          <w:rFonts w:cs="Times New Roman"/>
          <w:i/>
          <w:color w:val="000000"/>
          <w:sz w:val="24"/>
          <w:szCs w:val="24"/>
        </w:rPr>
        <w:t xml:space="preserve">Weber es-tu là ? Un rendez-vous manqué des historiens français </w:t>
      </w:r>
      <w:r w:rsidRPr="000B5B7A">
        <w:rPr>
          <w:rFonts w:cs="Times New Roman"/>
          <w:color w:val="000000"/>
          <w:sz w:val="24"/>
          <w:szCs w:val="24"/>
        </w:rPr>
        <w:t>(179 p.</w:t>
      </w:r>
      <w:r>
        <w:rPr>
          <w:rFonts w:cs="Times New Roman"/>
          <w:color w:val="000000"/>
          <w:sz w:val="24"/>
          <w:szCs w:val="24"/>
        </w:rPr>
        <w:t xml:space="preserve">), 26 juin 2020. Obtenu sans mention (en vertu de la loi), avec les félicitations du jury. </w:t>
      </w:r>
      <w:r w:rsidRPr="00F17BDA">
        <w:rPr>
          <w:rFonts w:cs="Times New Roman"/>
          <w:color w:val="000000"/>
          <w:sz w:val="24"/>
          <w:szCs w:val="24"/>
          <w:lang w:val="en-GB"/>
        </w:rPr>
        <w:t xml:space="preserve">Jury </w:t>
      </w:r>
      <w:r>
        <w:rPr>
          <w:rFonts w:cs="Times New Roman"/>
          <w:color w:val="000000"/>
          <w:sz w:val="24"/>
          <w:szCs w:val="24"/>
          <w:lang w:val="en-GB"/>
        </w:rPr>
        <w:t>:</w:t>
      </w:r>
    </w:p>
    <w:p w:rsidR="00602194" w:rsidRPr="0071612E" w:rsidRDefault="00602194" w:rsidP="00602194">
      <w:pPr>
        <w:pStyle w:val="Paragraphedeliste"/>
        <w:spacing w:line="240" w:lineRule="auto"/>
        <w:ind w:left="1080"/>
        <w:rPr>
          <w:rFonts w:cs="Times New Roman"/>
          <w:i/>
          <w:sz w:val="24"/>
          <w:szCs w:val="24"/>
        </w:rPr>
      </w:pPr>
      <w:r w:rsidRPr="0071612E">
        <w:rPr>
          <w:rFonts w:cs="Times New Roman"/>
          <w:color w:val="000000"/>
          <w:sz w:val="24"/>
          <w:szCs w:val="24"/>
        </w:rPr>
        <w:t xml:space="preserve">Valentine </w:t>
      </w:r>
      <w:proofErr w:type="spellStart"/>
      <w:r w:rsidRPr="0071612E">
        <w:rPr>
          <w:rFonts w:cs="Times New Roman"/>
          <w:color w:val="000000"/>
          <w:sz w:val="24"/>
          <w:szCs w:val="24"/>
        </w:rPr>
        <w:t>Zuber</w:t>
      </w:r>
      <w:proofErr w:type="spellEnd"/>
      <w:r w:rsidRPr="0071612E">
        <w:rPr>
          <w:rFonts w:cs="Times New Roman"/>
          <w:color w:val="000000"/>
          <w:sz w:val="24"/>
          <w:szCs w:val="24"/>
        </w:rPr>
        <w:t>, directrice d’études à l’EPHE, PSL</w:t>
      </w:r>
      <w:r>
        <w:rPr>
          <w:rFonts w:cs="Times New Roman"/>
          <w:color w:val="000000"/>
          <w:sz w:val="24"/>
          <w:szCs w:val="24"/>
        </w:rPr>
        <w:t xml:space="preserve"> (directrice</w:t>
      </w:r>
      <w:r w:rsidRPr="0071612E">
        <w:rPr>
          <w:rFonts w:cs="Times New Roman"/>
          <w:color w:val="000000"/>
          <w:sz w:val="24"/>
          <w:szCs w:val="24"/>
        </w:rPr>
        <w:t xml:space="preserve">). </w:t>
      </w:r>
    </w:p>
    <w:p w:rsidR="00602194" w:rsidRPr="00F17BDA" w:rsidRDefault="00602194" w:rsidP="00602194">
      <w:pPr>
        <w:pStyle w:val="Paragraphedeliste"/>
        <w:spacing w:line="240" w:lineRule="auto"/>
        <w:ind w:left="1080"/>
        <w:rPr>
          <w:rFonts w:cs="Times New Roman"/>
          <w:i/>
          <w:sz w:val="24"/>
          <w:szCs w:val="24"/>
        </w:rPr>
      </w:pPr>
      <w:r w:rsidRPr="00F17BDA">
        <w:rPr>
          <w:rFonts w:cs="Times New Roman"/>
          <w:color w:val="000000"/>
          <w:sz w:val="24"/>
          <w:szCs w:val="24"/>
        </w:rPr>
        <w:t xml:space="preserve">Denis Pelletier, </w:t>
      </w:r>
      <w:r>
        <w:rPr>
          <w:rFonts w:cs="Times New Roman"/>
          <w:color w:val="000000"/>
          <w:sz w:val="24"/>
          <w:szCs w:val="24"/>
        </w:rPr>
        <w:t>directeur</w:t>
      </w:r>
      <w:r w:rsidRPr="00F17BDA">
        <w:rPr>
          <w:rFonts w:cs="Times New Roman"/>
          <w:color w:val="000000"/>
          <w:sz w:val="24"/>
          <w:szCs w:val="24"/>
        </w:rPr>
        <w:t xml:space="preserve"> d’études</w:t>
      </w:r>
      <w:r>
        <w:rPr>
          <w:rFonts w:cs="Times New Roman"/>
          <w:color w:val="000000"/>
          <w:sz w:val="24"/>
          <w:szCs w:val="24"/>
        </w:rPr>
        <w:t xml:space="preserve"> à l’EPHE, PSL.</w:t>
      </w:r>
    </w:p>
    <w:p w:rsidR="00602194" w:rsidRDefault="00602194" w:rsidP="00602194">
      <w:pPr>
        <w:pStyle w:val="Paragraphedeliste"/>
        <w:spacing w:line="240" w:lineRule="auto"/>
        <w:ind w:left="1080"/>
        <w:rPr>
          <w:rFonts w:cs="Times New Roman"/>
          <w:color w:val="000000"/>
          <w:sz w:val="24"/>
          <w:szCs w:val="24"/>
        </w:rPr>
      </w:pPr>
      <w:r w:rsidRPr="00F17BDA">
        <w:rPr>
          <w:rFonts w:cs="Times New Roman"/>
          <w:color w:val="000000"/>
          <w:sz w:val="24"/>
          <w:szCs w:val="24"/>
        </w:rPr>
        <w:t xml:space="preserve">Johann </w:t>
      </w:r>
      <w:proofErr w:type="spellStart"/>
      <w:r w:rsidRPr="00F17BDA">
        <w:rPr>
          <w:rFonts w:cs="Times New Roman"/>
          <w:color w:val="000000"/>
          <w:sz w:val="24"/>
          <w:szCs w:val="24"/>
        </w:rPr>
        <w:t>Chapoutot</w:t>
      </w:r>
      <w:proofErr w:type="spellEnd"/>
      <w:r w:rsidRPr="00F17BDA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Professeur à Sorbonne Université (ex-Paris-IV).</w:t>
      </w:r>
    </w:p>
    <w:p w:rsidR="00602194" w:rsidRPr="00250AE5" w:rsidRDefault="00602194" w:rsidP="00602194">
      <w:pPr>
        <w:pStyle w:val="Paragraphedeliste"/>
        <w:spacing w:line="240" w:lineRule="auto"/>
        <w:ind w:left="1080"/>
        <w:rPr>
          <w:rFonts w:cs="Times New Roman"/>
          <w:i/>
          <w:sz w:val="24"/>
          <w:szCs w:val="24"/>
        </w:rPr>
      </w:pPr>
      <w:r w:rsidRPr="00250AE5">
        <w:rPr>
          <w:rFonts w:cs="Times New Roman"/>
          <w:color w:val="000000"/>
          <w:sz w:val="24"/>
          <w:szCs w:val="24"/>
        </w:rPr>
        <w:t xml:space="preserve">Wolf </w:t>
      </w:r>
      <w:proofErr w:type="spellStart"/>
      <w:r w:rsidRPr="00250AE5">
        <w:rPr>
          <w:rFonts w:cs="Times New Roman"/>
          <w:color w:val="000000"/>
          <w:sz w:val="24"/>
          <w:szCs w:val="24"/>
        </w:rPr>
        <w:t>Feuerhahn</w:t>
      </w:r>
      <w:proofErr w:type="spellEnd"/>
      <w:r w:rsidRPr="00250AE5">
        <w:rPr>
          <w:rFonts w:cs="Times New Roman"/>
          <w:color w:val="000000"/>
          <w:sz w:val="24"/>
          <w:szCs w:val="24"/>
        </w:rPr>
        <w:t>, chargé de recherches du CNRS, Centre Alexandre-Koyré.</w:t>
      </w:r>
    </w:p>
    <w:p w:rsidR="00602194" w:rsidRPr="00C37EF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2018-</w:t>
      </w:r>
      <w:r>
        <w:rPr>
          <w:rFonts w:cs="Times New Roman"/>
          <w:color w:val="000000"/>
          <w:sz w:val="24"/>
          <w:szCs w:val="24"/>
        </w:rPr>
        <w:t>...: Chercheur</w:t>
      </w:r>
      <w:r w:rsidRPr="00C37E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37EF4">
        <w:rPr>
          <w:rFonts w:cs="Times New Roman"/>
          <w:color w:val="000000"/>
          <w:sz w:val="24"/>
          <w:szCs w:val="24"/>
        </w:rPr>
        <w:t>post-doctoral</w:t>
      </w:r>
      <w:proofErr w:type="spellEnd"/>
      <w:r w:rsidRPr="00C37EF4">
        <w:rPr>
          <w:rFonts w:cs="Times New Roman"/>
          <w:color w:val="000000"/>
          <w:sz w:val="24"/>
          <w:szCs w:val="24"/>
        </w:rPr>
        <w:t xml:space="preserve"> de l’École Pratique des Hautes Études (EPHE-Paris, V</w:t>
      </w:r>
      <w:r w:rsidRPr="00C37EF4">
        <w:rPr>
          <w:rFonts w:cs="Times New Roman"/>
          <w:color w:val="000000"/>
          <w:sz w:val="24"/>
          <w:szCs w:val="24"/>
          <w:vertAlign w:val="superscript"/>
        </w:rPr>
        <w:t>e</w:t>
      </w:r>
      <w:r w:rsidRPr="00C37EF4">
        <w:rPr>
          <w:rFonts w:cs="Times New Roman"/>
          <w:color w:val="000000"/>
          <w:sz w:val="24"/>
          <w:szCs w:val="24"/>
        </w:rPr>
        <w:t xml:space="preserve"> section : Sciences religieuses).</w:t>
      </w:r>
    </w:p>
    <w:p w:rsidR="00602194" w:rsidRDefault="00602194" w:rsidP="00602194">
      <w:pPr>
        <w:pStyle w:val="Paragraphedeliste"/>
        <w:spacing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Conférence de Valentine </w:t>
      </w:r>
      <w:proofErr w:type="spellStart"/>
      <w:r>
        <w:rPr>
          <w:rFonts w:cs="Times New Roman"/>
          <w:color w:val="000000"/>
          <w:sz w:val="24"/>
          <w:szCs w:val="24"/>
        </w:rPr>
        <w:t>Zuber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directrice d’études : </w:t>
      </w:r>
      <w:r>
        <w:rPr>
          <w:rFonts w:cs="Times New Roman"/>
          <w:i/>
          <w:color w:val="000000"/>
          <w:sz w:val="24"/>
          <w:szCs w:val="24"/>
        </w:rPr>
        <w:t>Religion et relations internationales</w:t>
      </w:r>
      <w:r>
        <w:rPr>
          <w:rFonts w:cs="Times New Roman"/>
          <w:color w:val="000000"/>
          <w:sz w:val="24"/>
          <w:szCs w:val="24"/>
        </w:rPr>
        <w:t xml:space="preserve">. Projet : 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Le droit international et l’économie politique dans l’Europe du XIX</w:t>
      </w:r>
      <w:r>
        <w:rPr>
          <w:rFonts w:eastAsia="Times New Roman" w:cs="Times New Roman"/>
          <w:bCs/>
          <w:i/>
          <w:sz w:val="24"/>
          <w:szCs w:val="24"/>
          <w:vertAlign w:val="superscript"/>
          <w:lang w:eastAsia="fr-BE"/>
        </w:rPr>
        <w:t xml:space="preserve">e 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siècle : une internationale protestante du droit et de la piété.</w:t>
      </w:r>
    </w:p>
    <w:p w:rsidR="00602194" w:rsidRDefault="00602194" w:rsidP="00602194">
      <w:pPr>
        <w:pStyle w:val="Paragraphedeliste"/>
        <w:spacing w:line="240" w:lineRule="auto"/>
        <w:ind w:left="1080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fr-BE"/>
        </w:rPr>
        <w:t xml:space="preserve">Conférence de Patrick Cabanel, directeur d’études : 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Histoire et Sociologie des protestantismes.</w:t>
      </w:r>
    </w:p>
    <w:p w:rsidR="00602194" w:rsidRPr="00C37EF4" w:rsidRDefault="00602194" w:rsidP="00602194">
      <w:pPr>
        <w:pStyle w:val="Paragraphedeliste"/>
        <w:spacing w:line="240" w:lineRule="auto"/>
        <w:ind w:left="1080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fr-BE"/>
        </w:rPr>
        <w:t xml:space="preserve">Conférence d’Hubert </w:t>
      </w:r>
      <w:proofErr w:type="spellStart"/>
      <w:r>
        <w:rPr>
          <w:rFonts w:eastAsia="Times New Roman" w:cs="Times New Roman"/>
          <w:bCs/>
          <w:sz w:val="24"/>
          <w:szCs w:val="24"/>
          <w:lang w:eastAsia="fr-BE"/>
        </w:rPr>
        <w:t>Bost</w:t>
      </w:r>
      <w:proofErr w:type="spellEnd"/>
      <w:r>
        <w:rPr>
          <w:rFonts w:eastAsia="Times New Roman" w:cs="Times New Roman"/>
          <w:bCs/>
          <w:sz w:val="24"/>
          <w:szCs w:val="24"/>
          <w:lang w:eastAsia="fr-BE"/>
        </w:rPr>
        <w:t xml:space="preserve">, directeur d’études : 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Protestantismes et culture dans l’Europe moderne (XVI</w:t>
      </w:r>
      <w:r>
        <w:rPr>
          <w:rFonts w:eastAsia="Times New Roman" w:cs="Times New Roman"/>
          <w:bCs/>
          <w:i/>
          <w:sz w:val="24"/>
          <w:szCs w:val="24"/>
          <w:vertAlign w:val="superscript"/>
          <w:lang w:eastAsia="fr-BE"/>
        </w:rPr>
        <w:t>e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-XVIII</w:t>
      </w:r>
      <w:r>
        <w:rPr>
          <w:rFonts w:eastAsia="Times New Roman" w:cs="Times New Roman"/>
          <w:bCs/>
          <w:i/>
          <w:sz w:val="24"/>
          <w:szCs w:val="24"/>
          <w:vertAlign w:val="superscript"/>
          <w:lang w:eastAsia="fr-BE"/>
        </w:rPr>
        <w:t>e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 xml:space="preserve"> siècles).</w:t>
      </w:r>
    </w:p>
    <w:p w:rsidR="00602194" w:rsidRDefault="00602194" w:rsidP="00602194">
      <w:pPr>
        <w:pStyle w:val="Paragraphedeliste"/>
        <w:spacing w:line="240" w:lineRule="auto"/>
        <w:ind w:left="1080"/>
        <w:rPr>
          <w:rFonts w:eastAsia="Times New Roman" w:cs="Times New Roman"/>
          <w:bCs/>
          <w:i/>
          <w:sz w:val="24"/>
          <w:szCs w:val="24"/>
          <w:lang w:eastAsia="fr-BE"/>
        </w:rPr>
      </w:pPr>
      <w:r>
        <w:rPr>
          <w:rFonts w:eastAsia="Times New Roman" w:cs="Times New Roman"/>
          <w:bCs/>
          <w:sz w:val="24"/>
          <w:szCs w:val="24"/>
          <w:lang w:eastAsia="fr-BE"/>
        </w:rPr>
        <w:t xml:space="preserve">Conférence de Denis Pelletier, directeur d'études : </w:t>
      </w:r>
      <w:r w:rsidRPr="00760851">
        <w:rPr>
          <w:rFonts w:eastAsia="Times New Roman" w:cs="Times New Roman"/>
          <w:bCs/>
          <w:i/>
          <w:sz w:val="24"/>
          <w:szCs w:val="24"/>
          <w:lang w:eastAsia="fr-BE"/>
        </w:rPr>
        <w:t>Histoire et sociologie du Catholicisme contempo</w:t>
      </w:r>
      <w:r>
        <w:rPr>
          <w:rFonts w:eastAsia="Times New Roman" w:cs="Times New Roman"/>
          <w:bCs/>
          <w:i/>
          <w:sz w:val="24"/>
          <w:szCs w:val="24"/>
          <w:lang w:eastAsia="fr-BE"/>
        </w:rPr>
        <w:t>rain.</w:t>
      </w:r>
    </w:p>
    <w:p w:rsidR="00602194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Qualifié au Conseil National des Universités (CNU), section 22 (n°</w:t>
      </w:r>
      <w:r>
        <w:rPr>
          <w:rFonts w:cs="Times New Roman"/>
          <w:color w:val="000000"/>
          <w:sz w:val="24"/>
          <w:szCs w:val="24"/>
        </w:rPr>
        <w:t>18222319359), permettant l’éligibilité au titre de Maître de conférences dans l’Université française (février 2018).</w:t>
      </w:r>
    </w:p>
    <w:p w:rsidR="00602194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Thèse de doctorat en Histoire, soutenue à l’Université de Liège, le mercredi 18 janvier 2017 : </w:t>
      </w:r>
      <w:r>
        <w:rPr>
          <w:rFonts w:cs="Times New Roman"/>
          <w:i/>
          <w:sz w:val="24"/>
          <w:szCs w:val="24"/>
        </w:rPr>
        <w:t xml:space="preserve">Un « Laboratoire belge » du droit international ? Réseaux internationaux, expériences et mémoires de guerres des juristes </w:t>
      </w:r>
      <w:proofErr w:type="gramStart"/>
      <w:r>
        <w:rPr>
          <w:rFonts w:cs="Times New Roman"/>
          <w:i/>
          <w:sz w:val="24"/>
          <w:szCs w:val="24"/>
        </w:rPr>
        <w:t>belges(</w:t>
      </w:r>
      <w:proofErr w:type="gramEnd"/>
      <w:r>
        <w:rPr>
          <w:rFonts w:cs="Times New Roman"/>
          <w:i/>
          <w:sz w:val="24"/>
          <w:szCs w:val="24"/>
        </w:rPr>
        <w:t>1869-1940)</w:t>
      </w:r>
      <w:r>
        <w:rPr>
          <w:rFonts w:cs="Times New Roman"/>
          <w:sz w:val="24"/>
          <w:szCs w:val="24"/>
        </w:rPr>
        <w:t>(délivré sans mention depuis 2013 en vertu de la législation belge).</w:t>
      </w:r>
    </w:p>
    <w:p w:rsidR="00602194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2010-2012</w:t>
      </w:r>
      <w:r>
        <w:rPr>
          <w:rFonts w:cs="Times New Roman"/>
          <w:sz w:val="24"/>
          <w:szCs w:val="24"/>
        </w:rPr>
        <w:t xml:space="preserve"> : Titulaire d'un Master en histoire, à finalité approfondie, de l'Université de </w:t>
      </w:r>
      <w:proofErr w:type="spellStart"/>
      <w:r>
        <w:rPr>
          <w:rFonts w:cs="Times New Roman"/>
          <w:sz w:val="24"/>
          <w:szCs w:val="24"/>
        </w:rPr>
        <w:t>Liège–La</w:t>
      </w:r>
      <w:proofErr w:type="spellEnd"/>
      <w:r>
        <w:rPr>
          <w:rFonts w:cs="Times New Roman"/>
          <w:sz w:val="24"/>
          <w:szCs w:val="24"/>
        </w:rPr>
        <w:t xml:space="preserve"> Plus Grande Distinction.</w:t>
      </w:r>
    </w:p>
    <w:p w:rsidR="00602194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Mémoire de Master (défendu le 18 juin 2012) en histoire, à finalité approfondie (dit TFE), intitulé : </w:t>
      </w:r>
      <w:r>
        <w:rPr>
          <w:rFonts w:cs="Times New Roman"/>
          <w:i/>
          <w:iCs/>
          <w:sz w:val="24"/>
          <w:szCs w:val="24"/>
        </w:rPr>
        <w:t>L'ambassade de Belgique à Paris à l'époque de Marcel-Henri Jaspar (1959-1966). Activités, réseaux et opinions</w:t>
      </w:r>
      <w:r>
        <w:rPr>
          <w:rFonts w:cs="Times New Roman"/>
          <w:sz w:val="24"/>
          <w:szCs w:val="24"/>
        </w:rPr>
        <w:t>, 2 vols. – La Plus Grande Distinction.</w:t>
      </w:r>
    </w:p>
    <w:p w:rsidR="00602194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2011 </w:t>
      </w:r>
      <w:r>
        <w:rPr>
          <w:rFonts w:cs="Times New Roman"/>
          <w:sz w:val="24"/>
          <w:szCs w:val="24"/>
        </w:rPr>
        <w:t>: Formation en archivistique dispensée par les Archives du Ministère Français des Affaires étrangères (juin-juillet).</w:t>
      </w:r>
    </w:p>
    <w:p w:rsidR="00602194" w:rsidRPr="0077472D" w:rsidRDefault="00602194" w:rsidP="00602194">
      <w:pPr>
        <w:pStyle w:val="Paragraphedeliste"/>
        <w:numPr>
          <w:ilvl w:val="0"/>
          <w:numId w:val="20"/>
        </w:numPr>
        <w:spacing w:line="240" w:lineRule="auto"/>
        <w:rPr>
          <w:rFonts w:cs="Times New Roman"/>
          <w:sz w:val="24"/>
          <w:szCs w:val="24"/>
        </w:rPr>
      </w:pPr>
      <w:r w:rsidRPr="0077472D">
        <w:rPr>
          <w:rFonts w:cs="Times New Roman"/>
          <w:b/>
          <w:sz w:val="24"/>
          <w:szCs w:val="24"/>
        </w:rPr>
        <w:t>2007-2010</w:t>
      </w:r>
      <w:r w:rsidRPr="0077472D">
        <w:rPr>
          <w:rFonts w:cs="Times New Roman"/>
          <w:sz w:val="24"/>
          <w:szCs w:val="24"/>
        </w:rPr>
        <w:t> : Bachelier en histoire de l'Université de Liège (2007-2010) – Grande Distinction.</w:t>
      </w:r>
    </w:p>
    <w:p w:rsidR="00602194" w:rsidRPr="000B5B7A" w:rsidRDefault="00602194" w:rsidP="00602194">
      <w:pPr>
        <w:spacing w:line="240" w:lineRule="auto"/>
        <w:rPr>
          <w:rFonts w:cs="Times New Roman"/>
          <w:i/>
          <w:sz w:val="24"/>
          <w:szCs w:val="24"/>
        </w:rPr>
      </w:pPr>
    </w:p>
    <w:p w:rsidR="00602194" w:rsidRDefault="00602194" w:rsidP="00602194">
      <w:pPr>
        <w:spacing w:line="240" w:lineRule="auto"/>
        <w:ind w:left="720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Fonctions administratives</w:t>
      </w: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i/>
          <w:sz w:val="28"/>
          <w:szCs w:val="28"/>
        </w:rPr>
      </w:pP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Février 2019</w:t>
      </w:r>
      <w:r>
        <w:rPr>
          <w:rFonts w:cs="Times New Roman"/>
          <w:sz w:val="24"/>
          <w:szCs w:val="24"/>
        </w:rPr>
        <w:t xml:space="preserve"> - ... : Représentant des étudiants-chercheurs au Conseil de la section des Sciences Religieuses de l'École Pratique des Hautes Études, Paris.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Octobre 2018 - ... :</w:t>
      </w:r>
      <w:r>
        <w:rPr>
          <w:rFonts w:cs="Times New Roman"/>
          <w:sz w:val="24"/>
          <w:szCs w:val="24"/>
        </w:rPr>
        <w:t xml:space="preserve"> Collaborateur du service d’histoire contemporaine de l’Université de Liège.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Octobre 2018 -</w:t>
      </w:r>
      <w:r>
        <w:rPr>
          <w:rFonts w:cs="Times New Roman"/>
          <w:sz w:val="24"/>
          <w:szCs w:val="24"/>
        </w:rPr>
        <w:t xml:space="preserve"> … : Membre du personnel scientifique de la KU </w:t>
      </w:r>
      <w:proofErr w:type="spellStart"/>
      <w:r>
        <w:rPr>
          <w:rFonts w:cs="Times New Roman"/>
          <w:sz w:val="24"/>
          <w:szCs w:val="24"/>
        </w:rPr>
        <w:t>Leuven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Faculteit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Rechtsgeleerheid</w:t>
      </w:r>
      <w:proofErr w:type="spellEnd"/>
      <w:r>
        <w:rPr>
          <w:rFonts w:cs="Times New Roman"/>
          <w:sz w:val="24"/>
          <w:szCs w:val="24"/>
        </w:rPr>
        <w:t xml:space="preserve">). 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Octobre 2017-octobre 2018</w:t>
      </w:r>
      <w:r>
        <w:rPr>
          <w:rFonts w:cs="Times New Roman"/>
          <w:sz w:val="24"/>
          <w:szCs w:val="24"/>
        </w:rPr>
        <w:t> : Représentant au Conseil de la Faculté de Philosophie et Lettres de l’Université de Liège.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Octobre 2016 </w:t>
      </w:r>
      <w:r>
        <w:rPr>
          <w:rFonts w:cs="Times New Roman"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>octobre 2018</w:t>
      </w:r>
      <w:r>
        <w:rPr>
          <w:rFonts w:cs="Times New Roman"/>
          <w:sz w:val="24"/>
          <w:szCs w:val="24"/>
        </w:rPr>
        <w:t> : Représentant auprès du Conseil des études de la filière « Histoire » de l’Université de Liège.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Octobre 2016 - …</w:t>
      </w:r>
      <w:r>
        <w:rPr>
          <w:rFonts w:cs="Times New Roman"/>
          <w:sz w:val="24"/>
          <w:szCs w:val="24"/>
        </w:rPr>
        <w:t> : Collaborateur scientifique de l’Unité de droit public et de droit constitutionnel et droits de l’homme de l’Université de Liège.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Décembre 2013-juin 2014 </w:t>
      </w:r>
      <w:r>
        <w:rPr>
          <w:rFonts w:cs="Times New Roman"/>
          <w:sz w:val="24"/>
          <w:szCs w:val="24"/>
        </w:rPr>
        <w:t xml:space="preserve">: Collaborateur scientifique de la RTBF (service </w:t>
      </w:r>
      <w:proofErr w:type="spellStart"/>
      <w:r>
        <w:rPr>
          <w:rFonts w:cs="Times New Roman"/>
          <w:sz w:val="24"/>
          <w:szCs w:val="24"/>
        </w:rPr>
        <w:t>iRTBF</w:t>
      </w:r>
      <w:proofErr w:type="spellEnd"/>
      <w:r>
        <w:rPr>
          <w:rFonts w:cs="Times New Roman"/>
          <w:sz w:val="24"/>
          <w:szCs w:val="24"/>
        </w:rPr>
        <w:t>) - Centenaire de la Guerre de 1914-1918.Contributeur au site internet « 14-18 » de la RTBF.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Octobre 2013 – février 2017 : </w:t>
      </w:r>
      <w:r>
        <w:rPr>
          <w:rFonts w:cs="Times New Roman"/>
          <w:sz w:val="24"/>
          <w:szCs w:val="24"/>
        </w:rPr>
        <w:t>Membre du Groupe de Recherche interuniversitaire « Commémorer 14-18 » de la Fédération Wallonie-Bruxelles (1</w:t>
      </w:r>
      <w:r>
        <w:rPr>
          <w:rFonts w:cs="Times New Roman"/>
          <w:sz w:val="24"/>
          <w:szCs w:val="24"/>
          <w:vertAlign w:val="superscript"/>
        </w:rPr>
        <w:t>er</w:t>
      </w:r>
      <w:r>
        <w:rPr>
          <w:rFonts w:cs="Times New Roman"/>
          <w:sz w:val="24"/>
          <w:szCs w:val="24"/>
        </w:rPr>
        <w:t xml:space="preserve"> octobre 2013). Groupe de pilotage dirigé par le Pr. Laurence Van </w:t>
      </w:r>
      <w:proofErr w:type="spellStart"/>
      <w:r>
        <w:rPr>
          <w:rFonts w:cs="Times New Roman"/>
          <w:sz w:val="24"/>
          <w:szCs w:val="24"/>
        </w:rPr>
        <w:t>Ypersele</w:t>
      </w:r>
      <w:proofErr w:type="spellEnd"/>
      <w:r>
        <w:rPr>
          <w:rFonts w:cs="Times New Roman"/>
          <w:sz w:val="24"/>
          <w:szCs w:val="24"/>
        </w:rPr>
        <w:t xml:space="preserve"> (UCL). Projet de </w:t>
      </w:r>
      <w:r>
        <w:rPr>
          <w:rFonts w:cs="Times New Roman"/>
          <w:sz w:val="24"/>
          <w:szCs w:val="24"/>
        </w:rPr>
        <w:lastRenderedPageBreak/>
        <w:t xml:space="preserve">recherche : </w:t>
      </w:r>
      <w:r>
        <w:rPr>
          <w:rFonts w:cs="Times New Roman"/>
          <w:i/>
          <w:sz w:val="24"/>
          <w:szCs w:val="24"/>
        </w:rPr>
        <w:t>L’impact de la Première Guerre mondiale sur l’évolution du Droit international : les juristes belges</w:t>
      </w:r>
      <w:r>
        <w:rPr>
          <w:rFonts w:cs="Times New Roman"/>
          <w:sz w:val="24"/>
          <w:szCs w:val="24"/>
        </w:rPr>
        <w:t xml:space="preserve"> (2013-2019).</w:t>
      </w:r>
    </w:p>
    <w:p w:rsidR="00602194" w:rsidRDefault="00602194" w:rsidP="00602194">
      <w:pPr>
        <w:pStyle w:val="Paragraphedeliste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Octobre 2013 - 2017 </w:t>
      </w:r>
      <w:r>
        <w:rPr>
          <w:rFonts w:cs="Times New Roman"/>
          <w:sz w:val="24"/>
          <w:szCs w:val="24"/>
        </w:rPr>
        <w:t>: Représentant des doctorants au sein du Collège doctoral en Histoire, Art et Archéologie de l’</w:t>
      </w:r>
      <w:proofErr w:type="spellStart"/>
      <w:r>
        <w:rPr>
          <w:rFonts w:cs="Times New Roman"/>
          <w:sz w:val="24"/>
          <w:szCs w:val="24"/>
        </w:rPr>
        <w:t>ULg</w:t>
      </w:r>
      <w:proofErr w:type="spellEnd"/>
      <w:r>
        <w:rPr>
          <w:rFonts w:cs="Times New Roman"/>
          <w:sz w:val="24"/>
          <w:szCs w:val="24"/>
        </w:rPr>
        <w:t>.</w:t>
      </w:r>
    </w:p>
    <w:p w:rsidR="00602194" w:rsidRPr="0077472D" w:rsidRDefault="00602194" w:rsidP="00602194">
      <w:pPr>
        <w:pStyle w:val="Paragraphedeliste"/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pStyle w:val="Paragraphedeliste"/>
        <w:spacing w:line="240" w:lineRule="auto"/>
        <w:ind w:left="714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Bourses et Prix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i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 xml:space="preserve">Belgique. </w:t>
      </w:r>
      <w:r w:rsidRPr="007808E3">
        <w:rPr>
          <w:rFonts w:cs="Times New Roman"/>
          <w:sz w:val="24"/>
          <w:szCs w:val="24"/>
        </w:rPr>
        <w:t xml:space="preserve">Prix de la Fondation </w:t>
      </w:r>
      <w:proofErr w:type="spellStart"/>
      <w:r w:rsidRPr="007808E3">
        <w:rPr>
          <w:rFonts w:cs="Times New Roman"/>
          <w:sz w:val="24"/>
          <w:szCs w:val="24"/>
        </w:rPr>
        <w:t>Halkin</w:t>
      </w:r>
      <w:proofErr w:type="spellEnd"/>
      <w:r w:rsidRPr="007808E3">
        <w:rPr>
          <w:rFonts w:cs="Times New Roman"/>
          <w:sz w:val="24"/>
          <w:szCs w:val="24"/>
        </w:rPr>
        <w:t>-</w:t>
      </w:r>
      <w:proofErr w:type="spellStart"/>
      <w:r w:rsidRPr="007808E3">
        <w:rPr>
          <w:rFonts w:cs="Times New Roman"/>
          <w:sz w:val="24"/>
          <w:szCs w:val="24"/>
        </w:rPr>
        <w:t>Williot</w:t>
      </w:r>
      <w:proofErr w:type="spellEnd"/>
      <w:r w:rsidRPr="007808E3">
        <w:rPr>
          <w:rFonts w:cs="Times New Roman"/>
          <w:sz w:val="24"/>
          <w:szCs w:val="24"/>
        </w:rPr>
        <w:t xml:space="preserve"> de critique historique (2017, décerné l’année suivante) pour la thèse de doctorat. Université de Liège, septembre 2018.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i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France</w:t>
      </w:r>
      <w:r w:rsidRPr="007808E3">
        <w:rPr>
          <w:rFonts w:cs="Times New Roman"/>
          <w:sz w:val="24"/>
          <w:szCs w:val="24"/>
        </w:rPr>
        <w:t xml:space="preserve">. Prix Daniel </w:t>
      </w:r>
      <w:proofErr w:type="spellStart"/>
      <w:r w:rsidRPr="007808E3">
        <w:rPr>
          <w:rFonts w:cs="Times New Roman"/>
          <w:sz w:val="24"/>
          <w:szCs w:val="24"/>
        </w:rPr>
        <w:t>Strasser</w:t>
      </w:r>
      <w:proofErr w:type="spellEnd"/>
      <w:r w:rsidRPr="007808E3">
        <w:rPr>
          <w:rFonts w:cs="Times New Roman"/>
          <w:sz w:val="24"/>
          <w:szCs w:val="24"/>
        </w:rPr>
        <w:t xml:space="preserve"> de l’Institut de France 2018 (Académie des Sciences Morales et Politiques) pour </w:t>
      </w:r>
      <w:r w:rsidRPr="007808E3">
        <w:rPr>
          <w:rFonts w:cs="Times New Roman"/>
          <w:i/>
          <w:sz w:val="24"/>
          <w:szCs w:val="24"/>
        </w:rPr>
        <w:t>Incarner le droit international. Du mythe juridique au déclassement international de la Belgique</w:t>
      </w:r>
      <w:r w:rsidRPr="007808E3">
        <w:rPr>
          <w:rFonts w:cs="Times New Roman"/>
          <w:sz w:val="24"/>
          <w:szCs w:val="24"/>
        </w:rPr>
        <w:t xml:space="preserve"> (Bruxelles, P.I.E.-Peter Lang, 2018). Ce prix annuel est destiné à récompenser une action éducative ou un travail en langue française, publié ou manuscrit, contribuant à approfondir la connaissance des réalités européennes et plus particulièrement les aspects économiques, financiers et institutionnels de l'Union européenne. Le 12 novembre 2018, à la séance solennelle de l’Académie.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Belgique</w:t>
      </w:r>
      <w:r w:rsidRPr="007808E3">
        <w:rPr>
          <w:rFonts w:cs="Times New Roman"/>
          <w:sz w:val="24"/>
          <w:szCs w:val="24"/>
        </w:rPr>
        <w:t xml:space="preserve">. Lauréat du </w:t>
      </w:r>
      <w:r w:rsidRPr="007808E3">
        <w:rPr>
          <w:i/>
          <w:sz w:val="24"/>
          <w:szCs w:val="24"/>
        </w:rPr>
        <w:t>Concours annuel</w:t>
      </w:r>
      <w:r w:rsidRPr="007808E3">
        <w:rPr>
          <w:sz w:val="24"/>
          <w:szCs w:val="24"/>
        </w:rPr>
        <w:t xml:space="preserve"> de la Classe des Lettres, Sciences Morales et Politiques de l’Académie royale de Belgique pour la thèse de doctorat –Le 14 mai 2018, à la séance publique de l’Académie.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France.</w:t>
      </w:r>
      <w:r w:rsidRPr="007808E3">
        <w:rPr>
          <w:rFonts w:cs="Times New Roman"/>
          <w:sz w:val="24"/>
          <w:szCs w:val="24"/>
        </w:rPr>
        <w:t xml:space="preserve"> Prix Jean Baptiste-</w:t>
      </w:r>
      <w:proofErr w:type="spellStart"/>
      <w:r w:rsidRPr="007808E3">
        <w:rPr>
          <w:rFonts w:cs="Times New Roman"/>
          <w:sz w:val="24"/>
          <w:szCs w:val="24"/>
        </w:rPr>
        <w:t>Duroselle</w:t>
      </w:r>
      <w:proofErr w:type="spellEnd"/>
      <w:r w:rsidRPr="007808E3">
        <w:rPr>
          <w:rFonts w:cs="Times New Roman"/>
          <w:sz w:val="24"/>
          <w:szCs w:val="24"/>
        </w:rPr>
        <w:t xml:space="preserve"> 2017 décerné à « la meilleure thèse en histoire des relations internationales » par l’Institut d’Histoire des Relations Internationales Contemporaines (IHRIC) de Paris (Paris I/IV Sorbonne – </w:t>
      </w:r>
      <w:proofErr w:type="spellStart"/>
      <w:r w:rsidRPr="007808E3">
        <w:rPr>
          <w:rFonts w:cs="Times New Roman"/>
          <w:sz w:val="24"/>
          <w:szCs w:val="24"/>
        </w:rPr>
        <w:t>SciencePo</w:t>
      </w:r>
      <w:proofErr w:type="spellEnd"/>
      <w:r w:rsidRPr="007808E3">
        <w:rPr>
          <w:rFonts w:cs="Times New Roman"/>
          <w:sz w:val="24"/>
          <w:szCs w:val="24"/>
        </w:rPr>
        <w:t xml:space="preserve">). Le 8 décembre 2017.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proofErr w:type="spellStart"/>
      <w:r w:rsidRPr="007808E3">
        <w:rPr>
          <w:rFonts w:cs="Times New Roman"/>
          <w:i/>
          <w:sz w:val="24"/>
          <w:szCs w:val="24"/>
        </w:rPr>
        <w:t>Belgique.</w:t>
      </w:r>
      <w:r w:rsidRPr="007808E3">
        <w:rPr>
          <w:rFonts w:cs="Times New Roman"/>
          <w:sz w:val="24"/>
          <w:szCs w:val="24"/>
        </w:rPr>
        <w:t>Lauréat</w:t>
      </w:r>
      <w:proofErr w:type="spellEnd"/>
      <w:r w:rsidRPr="007808E3">
        <w:rPr>
          <w:rFonts w:cs="Times New Roman"/>
          <w:sz w:val="24"/>
          <w:szCs w:val="24"/>
        </w:rPr>
        <w:t xml:space="preserve"> du Fonds Henri Pirenne, décerné par la Classe des Lettres et des Sciences morales et politiques de l’Académie royale de Belgique – pour le projet de thèse de doctorat - (« études relatives à l’histoire de Belgique, 3</w:t>
      </w:r>
      <w:r w:rsidRPr="007808E3">
        <w:rPr>
          <w:rFonts w:cs="Times New Roman"/>
          <w:sz w:val="24"/>
          <w:szCs w:val="24"/>
          <w:vertAlign w:val="superscript"/>
        </w:rPr>
        <w:t>ème</w:t>
      </w:r>
      <w:r w:rsidRPr="007808E3">
        <w:rPr>
          <w:rFonts w:cs="Times New Roman"/>
          <w:sz w:val="24"/>
          <w:szCs w:val="24"/>
        </w:rPr>
        <w:t xml:space="preserve"> période quadriennale – 2012-2015 »). Le 9 mai 2016.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Espagne. Yuste</w:t>
      </w:r>
      <w:r w:rsidRPr="007808E3">
        <w:rPr>
          <w:rFonts w:cs="Times New Roman"/>
          <w:sz w:val="24"/>
          <w:szCs w:val="24"/>
        </w:rPr>
        <w:t>. Lauréat du </w:t>
      </w:r>
      <w:r w:rsidRPr="007808E3">
        <w:rPr>
          <w:rFonts w:cs="Times New Roman"/>
          <w:i/>
          <w:sz w:val="24"/>
          <w:szCs w:val="24"/>
        </w:rPr>
        <w:t xml:space="preserve">Charles V </w:t>
      </w:r>
      <w:proofErr w:type="spellStart"/>
      <w:r w:rsidRPr="007808E3">
        <w:rPr>
          <w:rFonts w:cs="Times New Roman"/>
          <w:i/>
          <w:sz w:val="24"/>
          <w:szCs w:val="24"/>
        </w:rPr>
        <w:t>European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Award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– José Manuel Durao </w:t>
      </w:r>
      <w:proofErr w:type="spellStart"/>
      <w:r w:rsidRPr="007808E3">
        <w:rPr>
          <w:rFonts w:cs="Times New Roman"/>
          <w:i/>
          <w:sz w:val="24"/>
          <w:szCs w:val="24"/>
        </w:rPr>
        <w:t>BarrosoEuropean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Research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and </w:t>
      </w:r>
      <w:proofErr w:type="spellStart"/>
      <w:r w:rsidRPr="007808E3">
        <w:rPr>
          <w:rFonts w:cs="Times New Roman"/>
          <w:i/>
          <w:sz w:val="24"/>
          <w:szCs w:val="24"/>
        </w:rPr>
        <w:t>Mobility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Grants for </w:t>
      </w:r>
      <w:proofErr w:type="spellStart"/>
      <w:r w:rsidRPr="007808E3">
        <w:rPr>
          <w:rFonts w:cs="Times New Roman"/>
          <w:i/>
          <w:sz w:val="24"/>
          <w:szCs w:val="24"/>
        </w:rPr>
        <w:t>European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Studies</w:t>
      </w:r>
      <w:proofErr w:type="spellEnd"/>
      <w:r w:rsidRPr="007808E3">
        <w:rPr>
          <w:rFonts w:cs="Times New Roman"/>
          <w:sz w:val="24"/>
          <w:szCs w:val="24"/>
        </w:rPr>
        <w:t xml:space="preserve"> de la </w:t>
      </w:r>
      <w:proofErr w:type="spellStart"/>
      <w:r w:rsidRPr="007808E3">
        <w:rPr>
          <w:rFonts w:cs="Times New Roman"/>
          <w:i/>
          <w:sz w:val="24"/>
          <w:szCs w:val="24"/>
        </w:rPr>
        <w:t>Fundacion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Academia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Europea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de Yuste </w:t>
      </w:r>
      <w:r w:rsidRPr="007808E3">
        <w:rPr>
          <w:rFonts w:cs="Times New Roman"/>
          <w:sz w:val="24"/>
          <w:szCs w:val="24"/>
        </w:rPr>
        <w:t>(édition 2014-2015).</w:t>
      </w:r>
    </w:p>
    <w:p w:rsidR="00602194" w:rsidRPr="0077472D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 xml:space="preserve">Belgique. </w:t>
      </w:r>
      <w:r w:rsidRPr="007808E3">
        <w:rPr>
          <w:rFonts w:cs="Times New Roman"/>
          <w:sz w:val="24"/>
          <w:szCs w:val="24"/>
        </w:rPr>
        <w:t xml:space="preserve">Prix du Corps Consulaire de la Province de Liège pour le mémoire de Master (dit TFE), le 17 juin 2013.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 xml:space="preserve">Belgique. </w:t>
      </w:r>
      <w:r w:rsidRPr="007808E3">
        <w:rPr>
          <w:rFonts w:cs="Times New Roman"/>
          <w:sz w:val="24"/>
          <w:szCs w:val="24"/>
        </w:rPr>
        <w:t>Boursier de la Fondation Camille Héla (Université de Liège) - année académique 2012-2013.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6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 xml:space="preserve">Belgique. </w:t>
      </w:r>
      <w:r w:rsidRPr="007808E3">
        <w:rPr>
          <w:rFonts w:cs="Times New Roman"/>
          <w:sz w:val="24"/>
          <w:szCs w:val="24"/>
        </w:rPr>
        <w:t xml:space="preserve">Boursier de la Fondation Victor </w:t>
      </w:r>
      <w:proofErr w:type="spellStart"/>
      <w:r w:rsidRPr="007808E3">
        <w:rPr>
          <w:rFonts w:cs="Times New Roman"/>
          <w:sz w:val="24"/>
          <w:szCs w:val="24"/>
        </w:rPr>
        <w:t>Docquier</w:t>
      </w:r>
      <w:proofErr w:type="spellEnd"/>
      <w:r w:rsidRPr="007808E3">
        <w:rPr>
          <w:rFonts w:cs="Times New Roman"/>
          <w:sz w:val="24"/>
          <w:szCs w:val="24"/>
        </w:rPr>
        <w:t xml:space="preserve"> (Université de Liège) - année académique 2012-2013.</w:t>
      </w:r>
    </w:p>
    <w:p w:rsidR="00602194" w:rsidRPr="007808E3" w:rsidRDefault="00602194" w:rsidP="00602194">
      <w:pPr>
        <w:pStyle w:val="En-tte"/>
        <w:widowControl w:val="0"/>
        <w:tabs>
          <w:tab w:val="right" w:pos="7840"/>
        </w:tabs>
        <w:suppressAutoHyphens/>
        <w:rPr>
          <w:rFonts w:ascii="Book Antiqua" w:hAnsi="Book Antiqua"/>
          <w:sz w:val="24"/>
          <w:szCs w:val="24"/>
        </w:rPr>
      </w:pPr>
    </w:p>
    <w:p w:rsidR="00602194" w:rsidRDefault="00602194" w:rsidP="00602194">
      <w:pPr>
        <w:pStyle w:val="En-tte"/>
        <w:widowControl w:val="0"/>
        <w:tabs>
          <w:tab w:val="right" w:pos="7840"/>
        </w:tabs>
        <w:suppressAutoHyphens/>
        <w:rPr>
          <w:rFonts w:ascii="Book Antiqua" w:hAnsi="Book Antiqua"/>
          <w:sz w:val="24"/>
          <w:szCs w:val="24"/>
        </w:rPr>
      </w:pP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Séjours de recherche à l'étranger et collaboration à des projets internationaux</w:t>
      </w: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cs="Times New Roman"/>
          <w:b/>
          <w:i/>
          <w:sz w:val="28"/>
          <w:szCs w:val="28"/>
        </w:rPr>
      </w:pP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France</w:t>
      </w:r>
      <w:r w:rsidRPr="007808E3">
        <w:rPr>
          <w:rFonts w:cs="Times New Roman"/>
          <w:sz w:val="24"/>
          <w:szCs w:val="24"/>
        </w:rPr>
        <w:t xml:space="preserve">. </w:t>
      </w:r>
      <w:r w:rsidRPr="007808E3">
        <w:rPr>
          <w:rFonts w:cs="Times New Roman"/>
          <w:i/>
          <w:sz w:val="24"/>
          <w:szCs w:val="24"/>
        </w:rPr>
        <w:t xml:space="preserve">Paris X-Nanterre. </w:t>
      </w:r>
      <w:r w:rsidRPr="007808E3">
        <w:rPr>
          <w:rFonts w:cs="Times New Roman"/>
          <w:sz w:val="24"/>
          <w:szCs w:val="24"/>
        </w:rPr>
        <w:t xml:space="preserve">Vacataire de recherche attaché au projet « Archives des juristes internationalistes, AJ III » lié au </w:t>
      </w:r>
      <w:proofErr w:type="spellStart"/>
      <w:r w:rsidRPr="007808E3">
        <w:rPr>
          <w:rFonts w:cs="Times New Roman"/>
          <w:sz w:val="24"/>
          <w:szCs w:val="24"/>
        </w:rPr>
        <w:t>Labex</w:t>
      </w:r>
      <w:proofErr w:type="spellEnd"/>
      <w:r w:rsidRPr="007808E3">
        <w:rPr>
          <w:rFonts w:cs="Times New Roman"/>
          <w:sz w:val="24"/>
          <w:szCs w:val="24"/>
        </w:rPr>
        <w:t xml:space="preserve"> « Passé et présent ». Quête d’archives privées de juristes de droit international, sous la supervision des Prs. Philippe </w:t>
      </w:r>
      <w:proofErr w:type="spellStart"/>
      <w:r w:rsidRPr="007808E3">
        <w:rPr>
          <w:rFonts w:cs="Times New Roman"/>
          <w:sz w:val="24"/>
          <w:szCs w:val="24"/>
        </w:rPr>
        <w:t>Rygiel</w:t>
      </w:r>
      <w:proofErr w:type="spellEnd"/>
      <w:r w:rsidRPr="007808E3">
        <w:rPr>
          <w:rFonts w:cs="Times New Roman"/>
          <w:sz w:val="24"/>
          <w:szCs w:val="24"/>
        </w:rPr>
        <w:t xml:space="preserve"> et </w:t>
      </w:r>
      <w:proofErr w:type="spellStart"/>
      <w:r w:rsidRPr="007808E3">
        <w:rPr>
          <w:rFonts w:cs="Times New Roman"/>
          <w:sz w:val="24"/>
          <w:szCs w:val="24"/>
        </w:rPr>
        <w:t>Dzovinar</w:t>
      </w:r>
      <w:proofErr w:type="spellEnd"/>
      <w:r w:rsidRPr="007808E3">
        <w:rPr>
          <w:rFonts w:cs="Times New Roman"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sz w:val="24"/>
          <w:szCs w:val="24"/>
        </w:rPr>
        <w:t>Kévonian</w:t>
      </w:r>
      <w:proofErr w:type="spellEnd"/>
      <w:r w:rsidRPr="007808E3">
        <w:rPr>
          <w:rFonts w:cs="Times New Roman"/>
          <w:sz w:val="24"/>
          <w:szCs w:val="24"/>
        </w:rPr>
        <w:t xml:space="preserve"> – octobre 2018-juin 2019.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France</w:t>
      </w:r>
      <w:r w:rsidRPr="007808E3">
        <w:rPr>
          <w:rFonts w:cs="Times New Roman"/>
          <w:sz w:val="24"/>
          <w:szCs w:val="24"/>
        </w:rPr>
        <w:t xml:space="preserve">. </w:t>
      </w:r>
      <w:r w:rsidRPr="007808E3">
        <w:rPr>
          <w:rFonts w:cs="Times New Roman"/>
          <w:i/>
          <w:sz w:val="24"/>
          <w:szCs w:val="24"/>
        </w:rPr>
        <w:t>Mulhouse</w:t>
      </w:r>
      <w:r w:rsidRPr="007808E3">
        <w:rPr>
          <w:rFonts w:cs="Times New Roman"/>
          <w:sz w:val="24"/>
          <w:szCs w:val="24"/>
        </w:rPr>
        <w:t xml:space="preserve">. Chercheur invité à l’Université de Haute-Alsace– Pr. Renaud </w:t>
      </w:r>
      <w:proofErr w:type="spellStart"/>
      <w:r w:rsidRPr="007808E3">
        <w:rPr>
          <w:rFonts w:cs="Times New Roman"/>
          <w:sz w:val="24"/>
          <w:szCs w:val="24"/>
        </w:rPr>
        <w:t>Meltz</w:t>
      </w:r>
      <w:proofErr w:type="spellEnd"/>
      <w:r w:rsidRPr="007808E3">
        <w:rPr>
          <w:rFonts w:cs="Times New Roman"/>
          <w:sz w:val="24"/>
          <w:szCs w:val="24"/>
        </w:rPr>
        <w:t xml:space="preserve"> –19 novembre-18 décembre 2018. Leçons dispensées à des étudiants de 2</w:t>
      </w:r>
      <w:r w:rsidRPr="007808E3">
        <w:rPr>
          <w:rFonts w:cs="Times New Roman"/>
          <w:sz w:val="24"/>
          <w:szCs w:val="24"/>
          <w:vertAlign w:val="superscript"/>
        </w:rPr>
        <w:t>e</w:t>
      </w:r>
      <w:r w:rsidRPr="007808E3">
        <w:rPr>
          <w:rFonts w:cs="Times New Roman"/>
          <w:sz w:val="24"/>
          <w:szCs w:val="24"/>
        </w:rPr>
        <w:t xml:space="preserve"> Licence en Histoire : </w:t>
      </w:r>
      <w:r w:rsidRPr="007808E3">
        <w:rPr>
          <w:rFonts w:cs="Times New Roman"/>
          <w:i/>
          <w:sz w:val="24"/>
          <w:szCs w:val="24"/>
        </w:rPr>
        <w:t>La conférence de la Paix de 1919 : une émancipation du droit international</w:t>
      </w:r>
      <w:r w:rsidRPr="007808E3">
        <w:rPr>
          <w:rFonts w:cs="Times New Roman"/>
          <w:sz w:val="24"/>
          <w:szCs w:val="24"/>
        </w:rPr>
        <w:t xml:space="preserve"> ; </w:t>
      </w:r>
      <w:r w:rsidRPr="007808E3">
        <w:rPr>
          <w:rFonts w:cs="Times New Roman"/>
          <w:i/>
          <w:sz w:val="24"/>
          <w:szCs w:val="24"/>
        </w:rPr>
        <w:t>Le déclassement international de la Belgique dans l’entre-deux-guerres</w:t>
      </w:r>
      <w:r w:rsidRPr="007808E3">
        <w:rPr>
          <w:rFonts w:cs="Times New Roman"/>
          <w:sz w:val="24"/>
          <w:szCs w:val="24"/>
        </w:rPr>
        <w:t>.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  <w:lang w:val="en-US"/>
        </w:rPr>
      </w:pPr>
      <w:proofErr w:type="spellStart"/>
      <w:r w:rsidRPr="007808E3">
        <w:rPr>
          <w:rFonts w:cs="Times New Roman"/>
          <w:i/>
          <w:sz w:val="24"/>
          <w:szCs w:val="24"/>
          <w:lang w:val="en-US"/>
        </w:rPr>
        <w:t>Allemagne</w:t>
      </w:r>
      <w:proofErr w:type="spellEnd"/>
      <w:r w:rsidRPr="007808E3">
        <w:rPr>
          <w:rFonts w:cs="Times New Roman"/>
          <w:i/>
          <w:sz w:val="24"/>
          <w:szCs w:val="24"/>
          <w:lang w:val="en-US"/>
        </w:rPr>
        <w:t xml:space="preserve">. </w:t>
      </w:r>
      <w:proofErr w:type="spellStart"/>
      <w:r w:rsidRPr="007808E3">
        <w:rPr>
          <w:rFonts w:cs="Times New Roman"/>
          <w:i/>
          <w:sz w:val="24"/>
          <w:szCs w:val="24"/>
          <w:lang w:val="en-US"/>
        </w:rPr>
        <w:t>Francfort</w:t>
      </w:r>
      <w:proofErr w:type="spellEnd"/>
      <w:r w:rsidRPr="007808E3">
        <w:rPr>
          <w:rFonts w:cs="Times New Roman"/>
          <w:i/>
          <w:sz w:val="24"/>
          <w:szCs w:val="24"/>
          <w:lang w:val="en-US"/>
        </w:rPr>
        <w:t xml:space="preserve">. </w:t>
      </w:r>
      <w:r w:rsidRPr="007808E3">
        <w:rPr>
          <w:rFonts w:cs="Times New Roman"/>
          <w:sz w:val="24"/>
          <w:szCs w:val="24"/>
          <w:lang w:val="en-US"/>
        </w:rPr>
        <w:t>Max-Planck Institute for European Legal History (</w:t>
      </w:r>
      <w:r w:rsidRPr="007808E3">
        <w:rPr>
          <w:rFonts w:cs="Times New Roman"/>
          <w:i/>
          <w:sz w:val="24"/>
          <w:szCs w:val="24"/>
          <w:lang w:val="en-US"/>
        </w:rPr>
        <w:t xml:space="preserve">Research </w:t>
      </w:r>
      <w:r w:rsidRPr="007808E3">
        <w:rPr>
          <w:rFonts w:cs="Times New Roman"/>
          <w:i/>
          <w:sz w:val="24"/>
          <w:szCs w:val="24"/>
          <w:lang w:val="en-US"/>
        </w:rPr>
        <w:lastRenderedPageBreak/>
        <w:t>Scholar</w:t>
      </w:r>
      <w:r w:rsidRPr="007808E3">
        <w:rPr>
          <w:rFonts w:cs="Times New Roman"/>
          <w:sz w:val="24"/>
          <w:szCs w:val="24"/>
          <w:lang w:val="en-US"/>
        </w:rPr>
        <w:t xml:space="preserve">– Department I (dir. Pr. Dr. Stefan </w:t>
      </w:r>
      <w:proofErr w:type="spellStart"/>
      <w:r w:rsidRPr="007808E3">
        <w:rPr>
          <w:rFonts w:cs="Times New Roman"/>
          <w:sz w:val="24"/>
          <w:szCs w:val="24"/>
          <w:lang w:val="en-US"/>
        </w:rPr>
        <w:t>Vogenauer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Pr="007808E3">
        <w:rPr>
          <w:rFonts w:cs="Times New Roman"/>
          <w:sz w:val="24"/>
          <w:szCs w:val="24"/>
          <w:lang w:val="en-US"/>
        </w:rPr>
        <w:t>Projet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:</w:t>
      </w:r>
      <w:proofErr w:type="gramEnd"/>
      <w:r w:rsidRPr="007808E3">
        <w:rPr>
          <w:rFonts w:cs="Times New Roman"/>
          <w:sz w:val="24"/>
          <w:szCs w:val="24"/>
          <w:lang w:val="en-US"/>
        </w:rPr>
        <w:t xml:space="preserve"> “A Biographical approach to the History of Community Law : </w:t>
      </w:r>
      <w:proofErr w:type="spellStart"/>
      <w:r w:rsidRPr="007808E3">
        <w:rPr>
          <w:rFonts w:cs="Times New Roman"/>
          <w:sz w:val="24"/>
          <w:szCs w:val="24"/>
          <w:lang w:val="en-US"/>
        </w:rPr>
        <w:t>Fernand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808E3">
        <w:rPr>
          <w:rFonts w:cs="Times New Roman"/>
          <w:sz w:val="24"/>
          <w:szCs w:val="24"/>
          <w:lang w:val="en-US"/>
        </w:rPr>
        <w:t>Dehousse’s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‘strategic’ and pioneering stance (1945-1976)” (1</w:t>
      </w:r>
      <w:r w:rsidRPr="007808E3">
        <w:rPr>
          <w:rFonts w:cs="Times New Roman"/>
          <w:sz w:val="24"/>
          <w:szCs w:val="24"/>
          <w:vertAlign w:val="superscript"/>
          <w:lang w:val="en-US"/>
        </w:rPr>
        <w:t>er</w:t>
      </w:r>
      <w:r w:rsidRPr="007808E3">
        <w:rPr>
          <w:rFonts w:cs="Times New Roman"/>
          <w:sz w:val="24"/>
          <w:szCs w:val="24"/>
          <w:lang w:val="en-US"/>
        </w:rPr>
        <w:t xml:space="preserve"> avril-30 </w:t>
      </w:r>
      <w:proofErr w:type="spellStart"/>
      <w:r w:rsidRPr="007808E3">
        <w:rPr>
          <w:rFonts w:cs="Times New Roman"/>
          <w:sz w:val="24"/>
          <w:szCs w:val="24"/>
          <w:lang w:val="en-US"/>
        </w:rPr>
        <w:t>juin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2018).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i/>
          <w:sz w:val="24"/>
          <w:szCs w:val="24"/>
          <w:lang w:val="en-US"/>
        </w:rPr>
      </w:pPr>
      <w:proofErr w:type="spellStart"/>
      <w:r w:rsidRPr="007808E3">
        <w:rPr>
          <w:rFonts w:cs="Times New Roman"/>
          <w:i/>
          <w:sz w:val="24"/>
          <w:szCs w:val="24"/>
          <w:lang w:val="de-DE"/>
        </w:rPr>
        <w:t>Allemagne.Heidelberg.</w:t>
      </w:r>
      <w:r w:rsidRPr="007808E3">
        <w:rPr>
          <w:rFonts w:cs="Times New Roman"/>
          <w:sz w:val="24"/>
          <w:szCs w:val="24"/>
          <w:lang w:val="de-DE"/>
        </w:rPr>
        <w:t>Max</w:t>
      </w:r>
      <w:proofErr w:type="spellEnd"/>
      <w:r w:rsidRPr="007808E3">
        <w:rPr>
          <w:rFonts w:cs="Times New Roman"/>
          <w:sz w:val="24"/>
          <w:szCs w:val="24"/>
          <w:lang w:val="de-DE"/>
        </w:rPr>
        <w:t xml:space="preserve">-Planck Institut für ausländisches öffentliches </w:t>
      </w:r>
      <w:proofErr w:type="spellStart"/>
      <w:r w:rsidRPr="007808E3">
        <w:rPr>
          <w:rFonts w:cs="Times New Roman"/>
          <w:sz w:val="24"/>
          <w:szCs w:val="24"/>
          <w:lang w:val="de-DE"/>
        </w:rPr>
        <w:t>rechtund</w:t>
      </w:r>
      <w:proofErr w:type="spellEnd"/>
      <w:r w:rsidRPr="007808E3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7808E3">
        <w:rPr>
          <w:rFonts w:cs="Times New Roman"/>
          <w:sz w:val="24"/>
          <w:szCs w:val="24"/>
          <w:lang w:val="de-DE"/>
        </w:rPr>
        <w:t>völkerrecht’s</w:t>
      </w:r>
      <w:proofErr w:type="spellEnd"/>
      <w:r w:rsidRPr="007808E3">
        <w:rPr>
          <w:rFonts w:cs="Times New Roman"/>
          <w:sz w:val="24"/>
          <w:szCs w:val="24"/>
          <w:lang w:val="de-DE"/>
        </w:rPr>
        <w:t xml:space="preserve"> Grants (dir. </w:t>
      </w:r>
      <w:r w:rsidRPr="007808E3">
        <w:rPr>
          <w:rFonts w:cs="Times New Roman"/>
          <w:sz w:val="24"/>
          <w:szCs w:val="24"/>
          <w:lang w:val="en-US"/>
        </w:rPr>
        <w:t xml:space="preserve">Dr. Pr. Anne Peters) – </w:t>
      </w:r>
      <w:r w:rsidRPr="007808E3">
        <w:rPr>
          <w:rFonts w:cs="Times New Roman"/>
          <w:i/>
          <w:sz w:val="24"/>
          <w:szCs w:val="24"/>
          <w:lang w:val="en-US"/>
        </w:rPr>
        <w:t>Research Fellow</w:t>
      </w:r>
      <w:r w:rsidRPr="007808E3">
        <w:rPr>
          <w:rFonts w:cs="Times New Roman"/>
          <w:sz w:val="24"/>
          <w:szCs w:val="24"/>
          <w:lang w:val="en-US"/>
        </w:rPr>
        <w:t xml:space="preserve"> – two-month fellowship - </w:t>
      </w:r>
      <w:proofErr w:type="spellStart"/>
      <w:r w:rsidRPr="007808E3">
        <w:rPr>
          <w:rFonts w:cs="Times New Roman"/>
          <w:sz w:val="24"/>
          <w:szCs w:val="24"/>
          <w:lang w:val="en-US"/>
        </w:rPr>
        <w:t>autour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7808E3">
        <w:rPr>
          <w:rFonts w:cs="Times New Roman"/>
          <w:sz w:val="24"/>
          <w:szCs w:val="24"/>
          <w:lang w:val="en-US"/>
        </w:rPr>
        <w:t>notre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808E3">
        <w:rPr>
          <w:rFonts w:cs="Times New Roman"/>
          <w:sz w:val="24"/>
          <w:szCs w:val="24"/>
          <w:lang w:val="en-US"/>
        </w:rPr>
        <w:t>thèse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(1er avril-30 </w:t>
      </w:r>
      <w:proofErr w:type="spellStart"/>
      <w:r w:rsidRPr="007808E3">
        <w:rPr>
          <w:rFonts w:cs="Times New Roman"/>
          <w:sz w:val="24"/>
          <w:szCs w:val="24"/>
          <w:lang w:val="en-US"/>
        </w:rPr>
        <w:t>juin</w:t>
      </w:r>
      <w:proofErr w:type="spellEnd"/>
      <w:r w:rsidRPr="007808E3">
        <w:rPr>
          <w:rFonts w:cs="Times New Roman"/>
          <w:sz w:val="24"/>
          <w:szCs w:val="24"/>
          <w:lang w:val="en-US"/>
        </w:rPr>
        <w:t xml:space="preserve"> 2017).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Italie. Florence</w:t>
      </w:r>
      <w:r w:rsidRPr="007808E3">
        <w:rPr>
          <w:rFonts w:cs="Times New Roman"/>
          <w:sz w:val="24"/>
          <w:szCs w:val="24"/>
        </w:rPr>
        <w:t xml:space="preserve">. Séjour de recherches aux </w:t>
      </w:r>
      <w:proofErr w:type="spellStart"/>
      <w:r w:rsidRPr="007808E3">
        <w:rPr>
          <w:rFonts w:cs="Times New Roman"/>
          <w:i/>
          <w:sz w:val="24"/>
          <w:szCs w:val="24"/>
        </w:rPr>
        <w:t>Historical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Archives of the </w:t>
      </w:r>
      <w:proofErr w:type="spellStart"/>
      <w:r w:rsidRPr="007808E3">
        <w:rPr>
          <w:rFonts w:cs="Times New Roman"/>
          <w:i/>
          <w:sz w:val="24"/>
          <w:szCs w:val="24"/>
        </w:rPr>
        <w:t>European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Union (</w:t>
      </w:r>
      <w:proofErr w:type="spellStart"/>
      <w:r w:rsidRPr="007808E3">
        <w:rPr>
          <w:rFonts w:cs="Times New Roman"/>
          <w:i/>
          <w:sz w:val="24"/>
          <w:szCs w:val="24"/>
        </w:rPr>
        <w:t>European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</w:t>
      </w:r>
      <w:proofErr w:type="spellStart"/>
      <w:r w:rsidRPr="007808E3">
        <w:rPr>
          <w:rFonts w:cs="Times New Roman"/>
          <w:i/>
          <w:sz w:val="24"/>
          <w:szCs w:val="24"/>
        </w:rPr>
        <w:t>University</w:t>
      </w:r>
      <w:proofErr w:type="spellEnd"/>
      <w:r w:rsidRPr="007808E3">
        <w:rPr>
          <w:rFonts w:cs="Times New Roman"/>
          <w:i/>
          <w:sz w:val="24"/>
          <w:szCs w:val="24"/>
        </w:rPr>
        <w:t xml:space="preserve"> Institute)</w:t>
      </w:r>
      <w:r w:rsidRPr="007808E3">
        <w:rPr>
          <w:rFonts w:cs="Times New Roman"/>
          <w:sz w:val="24"/>
          <w:szCs w:val="24"/>
        </w:rPr>
        <w:t xml:space="preserve"> (21-28 février 2015). </w:t>
      </w:r>
    </w:p>
    <w:p w:rsidR="00602194" w:rsidRPr="007808E3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rPr>
          <w:rFonts w:cs="Times New Roman"/>
          <w:sz w:val="24"/>
          <w:szCs w:val="24"/>
        </w:rPr>
      </w:pPr>
      <w:r w:rsidRPr="007808E3">
        <w:rPr>
          <w:rFonts w:cs="Times New Roman"/>
          <w:i/>
          <w:sz w:val="24"/>
          <w:szCs w:val="24"/>
        </w:rPr>
        <w:t>Suisse. Lausanne.</w:t>
      </w:r>
      <w:r w:rsidRPr="007808E3">
        <w:rPr>
          <w:rFonts w:cs="Times New Roman"/>
          <w:sz w:val="24"/>
          <w:szCs w:val="24"/>
        </w:rPr>
        <w:t> Séjour de recherches aux archives de la Bibliothèque Universitaire et Cantonale (13-17 avril 2015).</w:t>
      </w:r>
    </w:p>
    <w:p w:rsidR="00602194" w:rsidRPr="0077472D" w:rsidRDefault="00602194" w:rsidP="00602194">
      <w:pPr>
        <w:pStyle w:val="En-tte"/>
        <w:widowControl w:val="0"/>
        <w:numPr>
          <w:ilvl w:val="0"/>
          <w:numId w:val="17"/>
        </w:numPr>
        <w:tabs>
          <w:tab w:val="clear" w:pos="4536"/>
          <w:tab w:val="right" w:pos="7840"/>
        </w:tabs>
        <w:suppressAutoHyphens/>
        <w:ind w:left="357" w:hanging="357"/>
        <w:rPr>
          <w:rFonts w:cs="Times New Roman"/>
          <w:sz w:val="24"/>
          <w:szCs w:val="24"/>
        </w:rPr>
      </w:pPr>
      <w:r w:rsidRPr="0077472D">
        <w:rPr>
          <w:rFonts w:cs="Times New Roman"/>
          <w:i/>
          <w:sz w:val="24"/>
          <w:szCs w:val="24"/>
        </w:rPr>
        <w:t>Italie. Rome</w:t>
      </w:r>
      <w:r w:rsidRPr="0077472D">
        <w:rPr>
          <w:rFonts w:cs="Times New Roman"/>
          <w:sz w:val="24"/>
          <w:szCs w:val="24"/>
        </w:rPr>
        <w:t xml:space="preserve">. Lauréat et Boursier des </w:t>
      </w:r>
      <w:r w:rsidRPr="0077472D">
        <w:rPr>
          <w:rFonts w:cs="Times New Roman"/>
          <w:i/>
          <w:sz w:val="24"/>
          <w:szCs w:val="24"/>
        </w:rPr>
        <w:t xml:space="preserve">Stipendia </w:t>
      </w:r>
      <w:proofErr w:type="spellStart"/>
      <w:r w:rsidRPr="0077472D">
        <w:rPr>
          <w:rFonts w:cs="Times New Roman"/>
          <w:i/>
          <w:sz w:val="24"/>
          <w:szCs w:val="24"/>
        </w:rPr>
        <w:t>Academiae</w:t>
      </w:r>
      <w:proofErr w:type="spellEnd"/>
      <w:r w:rsidRPr="0077472D">
        <w:rPr>
          <w:rFonts w:cs="Times New Roman"/>
          <w:i/>
          <w:sz w:val="24"/>
          <w:szCs w:val="24"/>
        </w:rPr>
        <w:t xml:space="preserve"> </w:t>
      </w:r>
      <w:proofErr w:type="spellStart"/>
      <w:r w:rsidRPr="0077472D">
        <w:rPr>
          <w:rFonts w:cs="Times New Roman"/>
          <w:i/>
          <w:sz w:val="24"/>
          <w:szCs w:val="24"/>
        </w:rPr>
        <w:t>Belgicae</w:t>
      </w:r>
      <w:proofErr w:type="spellEnd"/>
      <w:r w:rsidRPr="0077472D">
        <w:rPr>
          <w:rFonts w:cs="Times New Roman"/>
          <w:sz w:val="24"/>
          <w:szCs w:val="24"/>
        </w:rPr>
        <w:t>, puis de l’Institut Historique Belge de Rome (année académique 2012-2013 - Résident l’</w:t>
      </w:r>
      <w:proofErr w:type="spellStart"/>
      <w:r w:rsidRPr="0077472D">
        <w:rPr>
          <w:rFonts w:cs="Times New Roman"/>
          <w:i/>
          <w:sz w:val="24"/>
          <w:szCs w:val="24"/>
        </w:rPr>
        <w:t>Academia</w:t>
      </w:r>
      <w:proofErr w:type="spellEnd"/>
      <w:r w:rsidRPr="0077472D">
        <w:rPr>
          <w:rFonts w:cs="Times New Roman"/>
          <w:i/>
          <w:sz w:val="24"/>
          <w:szCs w:val="24"/>
        </w:rPr>
        <w:t xml:space="preserve"> </w:t>
      </w:r>
      <w:proofErr w:type="spellStart"/>
      <w:r w:rsidRPr="0077472D">
        <w:rPr>
          <w:rFonts w:cs="Times New Roman"/>
          <w:i/>
          <w:sz w:val="24"/>
          <w:szCs w:val="24"/>
        </w:rPr>
        <w:t>Belgica</w:t>
      </w:r>
      <w:proofErr w:type="spellEnd"/>
      <w:r w:rsidRPr="0077472D">
        <w:rPr>
          <w:rFonts w:cs="Times New Roman"/>
          <w:sz w:val="24"/>
          <w:szCs w:val="24"/>
        </w:rPr>
        <w:t xml:space="preserve">, de mars à octobre 2013). </w:t>
      </w:r>
      <w:r w:rsidRPr="0077472D">
        <w:rPr>
          <w:rFonts w:cs="Times New Roman"/>
          <w:sz w:val="24"/>
          <w:szCs w:val="24"/>
          <w:lang w:val="it-IT"/>
        </w:rPr>
        <w:t xml:space="preserve">Recherches menées aux </w:t>
      </w:r>
      <w:r w:rsidRPr="0077472D">
        <w:rPr>
          <w:rFonts w:cs="Times New Roman"/>
          <w:i/>
          <w:sz w:val="24"/>
          <w:szCs w:val="24"/>
          <w:lang w:val="it-IT"/>
        </w:rPr>
        <w:t>Archivio Storico del Ministero degli Affari Esteri</w:t>
      </w:r>
      <w:r w:rsidRPr="0077472D">
        <w:rPr>
          <w:rFonts w:cs="Times New Roman"/>
          <w:sz w:val="24"/>
          <w:szCs w:val="24"/>
          <w:lang w:val="it-IT"/>
        </w:rPr>
        <w:t xml:space="preserve">,aux </w:t>
      </w:r>
      <w:r w:rsidRPr="0077472D">
        <w:rPr>
          <w:rFonts w:cs="Times New Roman"/>
          <w:i/>
          <w:sz w:val="24"/>
          <w:szCs w:val="24"/>
          <w:lang w:val="it-IT"/>
        </w:rPr>
        <w:t xml:space="preserve">Archivio Centrale dello Stato </w:t>
      </w:r>
      <w:r w:rsidRPr="0077472D">
        <w:rPr>
          <w:rFonts w:cs="Times New Roman"/>
          <w:sz w:val="24"/>
          <w:szCs w:val="24"/>
          <w:lang w:val="it-IT"/>
        </w:rPr>
        <w:t xml:space="preserve">et aux </w:t>
      </w:r>
      <w:r w:rsidRPr="0077472D">
        <w:rPr>
          <w:rFonts w:cs="Times New Roman"/>
          <w:i/>
          <w:sz w:val="24"/>
          <w:szCs w:val="24"/>
          <w:lang w:val="it-IT"/>
        </w:rPr>
        <w:t xml:space="preserve">Archivio dell’ENI. </w:t>
      </w:r>
      <w:r w:rsidRPr="0077472D">
        <w:rPr>
          <w:rFonts w:cs="Times New Roman"/>
          <w:sz w:val="24"/>
          <w:szCs w:val="24"/>
        </w:rPr>
        <w:t xml:space="preserve">Projet de recherche : </w:t>
      </w:r>
      <w:r w:rsidRPr="0077472D">
        <w:rPr>
          <w:rFonts w:cs="Times New Roman"/>
          <w:i/>
          <w:sz w:val="24"/>
          <w:szCs w:val="24"/>
        </w:rPr>
        <w:t>Les intérêts italiens au Congo belge (1953-1960). Investissements. Diplomatie. Culture.</w:t>
      </w: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ascii="Book Antiqua" w:hAnsi="Book Antiqua"/>
          <w:sz w:val="24"/>
          <w:szCs w:val="24"/>
        </w:rPr>
      </w:pP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ascii="Book Antiqua" w:hAnsi="Book Antiqua"/>
          <w:sz w:val="24"/>
          <w:szCs w:val="24"/>
        </w:rPr>
      </w:pP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ascii="Book Antiqua" w:hAnsi="Book Antiqua"/>
          <w:sz w:val="24"/>
          <w:szCs w:val="24"/>
        </w:rPr>
      </w:pP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Activités d’enseignement (ordre chronologique)</w:t>
      </w:r>
    </w:p>
    <w:p w:rsidR="00602194" w:rsidRDefault="00602194" w:rsidP="00602194">
      <w:pPr>
        <w:pStyle w:val="En-tte"/>
        <w:widowControl w:val="0"/>
        <w:tabs>
          <w:tab w:val="clear" w:pos="4536"/>
          <w:tab w:val="right" w:pos="7840"/>
        </w:tabs>
        <w:suppressAutoHyphens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2008-2009 </w:t>
      </w:r>
      <w:r>
        <w:rPr>
          <w:rFonts w:cs="Times New Roman"/>
          <w:sz w:val="24"/>
          <w:szCs w:val="24"/>
        </w:rPr>
        <w:t xml:space="preserve">: Contrat d’étudiant-moniteur pour le cours de </w:t>
      </w:r>
      <w:r>
        <w:rPr>
          <w:rFonts w:cs="Times New Roman"/>
          <w:i/>
          <w:sz w:val="24"/>
          <w:szCs w:val="24"/>
        </w:rPr>
        <w:t xml:space="preserve">Notions de critique historique </w:t>
      </w:r>
      <w:r>
        <w:rPr>
          <w:rFonts w:cs="Times New Roman"/>
          <w:sz w:val="24"/>
          <w:szCs w:val="24"/>
        </w:rPr>
        <w:t xml:space="preserve">(HIST0055-1) de Philippe </w:t>
      </w:r>
      <w:proofErr w:type="spellStart"/>
      <w:r>
        <w:rPr>
          <w:rFonts w:cs="Times New Roman"/>
          <w:sz w:val="24"/>
          <w:szCs w:val="24"/>
        </w:rPr>
        <w:t>Raxhon</w:t>
      </w:r>
      <w:proofErr w:type="spellEnd"/>
      <w:r>
        <w:rPr>
          <w:rFonts w:cs="Times New Roman"/>
          <w:sz w:val="24"/>
          <w:szCs w:val="24"/>
        </w:rPr>
        <w:t>, Professeur ordinaire à l'Université de Liège  - 30h. (environ 300 étudiants).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before="20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2010-2013 </w:t>
      </w:r>
      <w:r>
        <w:rPr>
          <w:rFonts w:cs="Times New Roman"/>
          <w:sz w:val="24"/>
          <w:szCs w:val="24"/>
        </w:rPr>
        <w:t xml:space="preserve">: Contrat d’étudiant-moniteur pour le Cours </w:t>
      </w:r>
      <w:r>
        <w:rPr>
          <w:rFonts w:cs="Times New Roman"/>
          <w:sz w:val="24"/>
          <w:szCs w:val="24"/>
          <w:lang w:val="fr-FR"/>
        </w:rPr>
        <w:t>d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i/>
          <w:sz w:val="24"/>
          <w:szCs w:val="24"/>
        </w:rPr>
        <w:t xml:space="preserve">Exercices sur des questions d'histoire, y compris l'initiation bibliographique : histoire contemporaine I </w:t>
      </w:r>
      <w:r>
        <w:rPr>
          <w:rFonts w:cs="Times New Roman"/>
          <w:sz w:val="24"/>
          <w:szCs w:val="24"/>
        </w:rPr>
        <w:t xml:space="preserve">(HIST0014-1) de Catherine </w:t>
      </w:r>
      <w:proofErr w:type="spellStart"/>
      <w:r>
        <w:rPr>
          <w:rFonts w:cs="Times New Roman"/>
          <w:sz w:val="24"/>
          <w:szCs w:val="24"/>
        </w:rPr>
        <w:t>Lanneau</w:t>
      </w:r>
      <w:proofErr w:type="spellEnd"/>
      <w:r>
        <w:rPr>
          <w:rFonts w:cs="Times New Roman"/>
          <w:sz w:val="24"/>
          <w:szCs w:val="24"/>
        </w:rPr>
        <w:t>, Chargée de cours à l'Université de Liège. Encadrement des étudiants de Bacheliers II et III (60h/an - 180h au total). Encadrement du séminaire et exercices hebdomadaires en bibliothèque avec les étudiants (environ 50 étudiants).</w:t>
      </w:r>
    </w:p>
    <w:p w:rsidR="00602194" w:rsidRDefault="00602194" w:rsidP="00602194">
      <w:pPr>
        <w:pStyle w:val="Paragraphedeliste"/>
        <w:numPr>
          <w:ilvl w:val="0"/>
          <w:numId w:val="18"/>
        </w:numPr>
        <w:spacing w:before="20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2010-2011 : les PV du POB (années 1930).</w:t>
      </w:r>
    </w:p>
    <w:p w:rsidR="00602194" w:rsidRDefault="00602194" w:rsidP="00602194">
      <w:pPr>
        <w:pStyle w:val="Paragraphedeliste"/>
        <w:numPr>
          <w:ilvl w:val="0"/>
          <w:numId w:val="18"/>
        </w:numPr>
        <w:spacing w:before="20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2011-2012 : les PV du Conseil des Ministres (après 1945).</w:t>
      </w:r>
    </w:p>
    <w:p w:rsidR="00602194" w:rsidRDefault="00602194" w:rsidP="00602194">
      <w:pPr>
        <w:pStyle w:val="Paragraphedeliste"/>
        <w:numPr>
          <w:ilvl w:val="0"/>
          <w:numId w:val="18"/>
        </w:numPr>
        <w:spacing w:before="20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2012-2013 : les documents diplomatiques français de l’entre-deux-guerres.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2014-2018-</w:t>
      </w:r>
      <w:r>
        <w:rPr>
          <w:rFonts w:cs="Times New Roman"/>
          <w:sz w:val="24"/>
          <w:szCs w:val="24"/>
        </w:rPr>
        <w:t xml:space="preserve"> : Encadrement des cours de séminaire hebdomadaires : </w:t>
      </w:r>
      <w:r>
        <w:rPr>
          <w:rFonts w:cs="Times New Roman"/>
          <w:i/>
          <w:sz w:val="24"/>
          <w:szCs w:val="24"/>
        </w:rPr>
        <w:t xml:space="preserve">Critique historique (époque contemporaine) (M1 et 2) </w:t>
      </w:r>
      <w:r>
        <w:rPr>
          <w:rFonts w:cs="Times New Roman"/>
          <w:sz w:val="24"/>
          <w:szCs w:val="24"/>
        </w:rPr>
        <w:t xml:space="preserve">(HIST0008-4), du Professeur Philippe </w:t>
      </w:r>
      <w:proofErr w:type="spellStart"/>
      <w:r>
        <w:rPr>
          <w:rFonts w:cs="Times New Roman"/>
          <w:sz w:val="24"/>
          <w:szCs w:val="24"/>
        </w:rPr>
        <w:t>Raxhon</w:t>
      </w:r>
      <w:proofErr w:type="spellEnd"/>
      <w:r>
        <w:rPr>
          <w:rFonts w:cs="Times New Roman"/>
          <w:sz w:val="24"/>
          <w:szCs w:val="24"/>
        </w:rPr>
        <w:t xml:space="preserve">: </w:t>
      </w:r>
    </w:p>
    <w:p w:rsidR="00602194" w:rsidRDefault="00602194" w:rsidP="00602194">
      <w:pPr>
        <w:pStyle w:val="Paragraphedeliste"/>
        <w:spacing w:line="240" w:lineRule="auto"/>
        <w:ind w:left="7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2014-2015 : </w:t>
      </w:r>
      <w:r>
        <w:rPr>
          <w:rFonts w:cs="Times New Roman"/>
          <w:i/>
          <w:sz w:val="24"/>
          <w:szCs w:val="24"/>
        </w:rPr>
        <w:t>La Belgique et les massacres des arméniens (1895-1915)</w:t>
      </w:r>
    </w:p>
    <w:p w:rsidR="00602194" w:rsidRDefault="00602194" w:rsidP="00602194">
      <w:pPr>
        <w:pStyle w:val="Paragraphedeliste"/>
        <w:spacing w:line="240" w:lineRule="auto"/>
        <w:ind w:left="7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2016-2017 : </w:t>
      </w:r>
      <w:r>
        <w:rPr>
          <w:rFonts w:cs="Times New Roman"/>
          <w:i/>
          <w:sz w:val="24"/>
          <w:szCs w:val="24"/>
        </w:rPr>
        <w:t>Ruptures et continuités des générations intellectuelles à l’Université de Liège de 1817 aux années 1960</w:t>
      </w:r>
      <w:r>
        <w:rPr>
          <w:rFonts w:cs="Times New Roman"/>
          <w:sz w:val="24"/>
          <w:szCs w:val="24"/>
        </w:rPr>
        <w:t>(environ 40 étudiants).</w:t>
      </w:r>
    </w:p>
    <w:p w:rsidR="00602194" w:rsidRDefault="00602194" w:rsidP="00602194">
      <w:pPr>
        <w:pStyle w:val="Paragraphedeliste"/>
        <w:spacing w:line="240" w:lineRule="auto"/>
        <w:ind w:left="71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2017-2018 : Réseaux des universitaires liégeois (XIX-</w:t>
      </w:r>
      <w:proofErr w:type="spellStart"/>
      <w:r>
        <w:rPr>
          <w:rFonts w:cs="Times New Roman"/>
          <w:sz w:val="24"/>
          <w:szCs w:val="24"/>
        </w:rPr>
        <w:t>XX</w:t>
      </w:r>
      <w:r>
        <w:rPr>
          <w:rFonts w:cs="Times New Roman"/>
          <w:sz w:val="24"/>
          <w:szCs w:val="24"/>
          <w:vertAlign w:val="superscript"/>
        </w:rPr>
        <w:t>e</w:t>
      </w:r>
      <w:r>
        <w:rPr>
          <w:rFonts w:cs="Times New Roman"/>
          <w:sz w:val="24"/>
          <w:szCs w:val="24"/>
        </w:rPr>
        <w:t>s</w:t>
      </w:r>
      <w:proofErr w:type="spellEnd"/>
      <w:r>
        <w:rPr>
          <w:rFonts w:cs="Times New Roman"/>
          <w:sz w:val="24"/>
          <w:szCs w:val="24"/>
        </w:rPr>
        <w:t>).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2013-2018 : </w:t>
      </w:r>
      <w:r>
        <w:rPr>
          <w:rFonts w:cs="Times New Roman"/>
          <w:sz w:val="24"/>
          <w:szCs w:val="24"/>
        </w:rPr>
        <w:t xml:space="preserve">Suppléances ponctuelles de cours du Professeur </w:t>
      </w:r>
      <w:proofErr w:type="spellStart"/>
      <w:r>
        <w:rPr>
          <w:rFonts w:cs="Times New Roman"/>
          <w:sz w:val="24"/>
          <w:szCs w:val="24"/>
        </w:rPr>
        <w:t>PhilippeRaxhon</w:t>
      </w:r>
      <w:proofErr w:type="spellEnd"/>
      <w:r>
        <w:rPr>
          <w:rFonts w:cs="Times New Roman"/>
          <w:sz w:val="24"/>
          <w:szCs w:val="24"/>
        </w:rPr>
        <w:t>.</w:t>
      </w:r>
    </w:p>
    <w:p w:rsidR="00602194" w:rsidRDefault="00602194" w:rsidP="00602194">
      <w:pPr>
        <w:pStyle w:val="Paragraphedeliste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Histoire contemporaine</w:t>
      </w:r>
      <w:r>
        <w:rPr>
          <w:rFonts w:cs="Times New Roman"/>
          <w:sz w:val="24"/>
          <w:szCs w:val="24"/>
        </w:rPr>
        <w:t> (HIST0031-1) (l’historiographie du droit international - La Paix de Versailles de 1919 – Les relations internationales en Europe au XIXe siècle) (environ 300 étudiants).</w:t>
      </w:r>
    </w:p>
    <w:p w:rsidR="00602194" w:rsidRDefault="00602194" w:rsidP="00602194">
      <w:pPr>
        <w:pStyle w:val="Paragraphedeliste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Evolution des conceptions et méthodes de l’histoire </w:t>
      </w:r>
      <w:r>
        <w:rPr>
          <w:rFonts w:cs="Times New Roman"/>
          <w:sz w:val="24"/>
          <w:szCs w:val="24"/>
        </w:rPr>
        <w:t>(HIST0013-3) (l’histoire des relations internationales : une école) (environ 30 étudiants).</w:t>
      </w:r>
    </w:p>
    <w:p w:rsidR="00602194" w:rsidRDefault="00602194" w:rsidP="00602194">
      <w:pPr>
        <w:pStyle w:val="Paragraphedeliste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Institutions de l’époque contemporaine </w:t>
      </w:r>
      <w:r>
        <w:rPr>
          <w:rFonts w:cs="Times New Roman"/>
          <w:sz w:val="24"/>
          <w:szCs w:val="24"/>
        </w:rPr>
        <w:t>(HIST0046-1) (les institutions internationales) (environ 30 étudiants) – 2017 – 2018.</w:t>
      </w:r>
    </w:p>
    <w:p w:rsidR="00602194" w:rsidRDefault="00602194" w:rsidP="00602194">
      <w:pPr>
        <w:pStyle w:val="Paragraphedeliste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Médiation des savoirs historiques </w:t>
      </w:r>
      <w:r>
        <w:rPr>
          <w:rFonts w:cs="Times New Roman"/>
          <w:sz w:val="24"/>
          <w:szCs w:val="24"/>
        </w:rPr>
        <w:t xml:space="preserve">(HIST0085-1) (Pierre Nora et l’entreprise des </w:t>
      </w:r>
      <w:r>
        <w:rPr>
          <w:rFonts w:cs="Times New Roman"/>
          <w:i/>
          <w:sz w:val="24"/>
          <w:szCs w:val="24"/>
        </w:rPr>
        <w:t>Lieux de mémoire</w:t>
      </w:r>
      <w:r>
        <w:rPr>
          <w:rFonts w:cs="Times New Roman"/>
          <w:sz w:val="24"/>
          <w:szCs w:val="24"/>
        </w:rPr>
        <w:t>) – 2017 – 2018.</w:t>
      </w:r>
    </w:p>
    <w:p w:rsidR="00602194" w:rsidRDefault="00602194" w:rsidP="00602194">
      <w:pPr>
        <w:pStyle w:val="Paragraphedeliste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Encadrement des examens. </w:t>
      </w:r>
    </w:p>
    <w:p w:rsidR="00602194" w:rsidRDefault="00602194" w:rsidP="00602194">
      <w:pPr>
        <w:pStyle w:val="Paragraphedeliste"/>
        <w:numPr>
          <w:ilvl w:val="0"/>
          <w:numId w:val="13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2016-…</w:t>
      </w:r>
      <w:r>
        <w:rPr>
          <w:rFonts w:cs="Times New Roman"/>
          <w:sz w:val="24"/>
          <w:szCs w:val="24"/>
        </w:rPr>
        <w:t>: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Leçons données dans le cadre du cours de </w:t>
      </w:r>
      <w:r>
        <w:rPr>
          <w:rFonts w:cs="Times New Roman"/>
          <w:i/>
          <w:sz w:val="24"/>
          <w:szCs w:val="24"/>
        </w:rPr>
        <w:t>Droit Constitutionnel</w:t>
      </w:r>
      <w:r>
        <w:rPr>
          <w:rFonts w:cs="Times New Roman"/>
          <w:sz w:val="24"/>
          <w:szCs w:val="24"/>
        </w:rPr>
        <w:t xml:space="preserve"> (Bachelier 2 en Droit et Sciences politiques) (DROI1203-4) du Professeur Christian </w:t>
      </w:r>
      <w:proofErr w:type="spellStart"/>
      <w:r>
        <w:rPr>
          <w:rFonts w:cs="Times New Roman"/>
          <w:sz w:val="24"/>
          <w:szCs w:val="24"/>
        </w:rPr>
        <w:t>Behrendt</w:t>
      </w:r>
      <w:proofErr w:type="spellEnd"/>
      <w:r>
        <w:rPr>
          <w:rFonts w:cs="Times New Roman"/>
          <w:sz w:val="24"/>
          <w:szCs w:val="24"/>
        </w:rPr>
        <w:t xml:space="preserve"> - </w:t>
      </w:r>
      <w:r>
        <w:rPr>
          <w:rFonts w:cs="Times New Roman"/>
          <w:i/>
          <w:sz w:val="24"/>
          <w:szCs w:val="24"/>
        </w:rPr>
        <w:t>Le Congrès National de 1830-1831 ou la naissance de la Constitution belge</w:t>
      </w:r>
      <w:r>
        <w:rPr>
          <w:rFonts w:cs="Times New Roman"/>
          <w:sz w:val="24"/>
          <w:szCs w:val="24"/>
        </w:rPr>
        <w:t xml:space="preserve"> (27 octobre 2016) ; </w:t>
      </w:r>
      <w:r>
        <w:rPr>
          <w:rFonts w:cs="Times New Roman"/>
          <w:i/>
          <w:sz w:val="24"/>
          <w:szCs w:val="24"/>
        </w:rPr>
        <w:t xml:space="preserve">Les causes constitutionnelles de la Révolution liégeoise du 18 août 1789 </w:t>
      </w:r>
      <w:r>
        <w:rPr>
          <w:rFonts w:cs="Times New Roman"/>
          <w:sz w:val="24"/>
          <w:szCs w:val="24"/>
        </w:rPr>
        <w:t>(23 mars 2017) (environ 250 étudiants).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Style w:val="st1"/>
        </w:rPr>
      </w:pPr>
      <w:r>
        <w:rPr>
          <w:rFonts w:cs="Times New Roman"/>
          <w:sz w:val="24"/>
          <w:szCs w:val="24"/>
        </w:rPr>
        <w:t>Leçon donnée dans le cadre du cours d’</w:t>
      </w:r>
      <w:r>
        <w:rPr>
          <w:rFonts w:cs="Times New Roman"/>
          <w:i/>
          <w:sz w:val="24"/>
          <w:szCs w:val="24"/>
        </w:rPr>
        <w:t xml:space="preserve">Institutions politiques et droit constitutionnel </w:t>
      </w:r>
      <w:r>
        <w:rPr>
          <w:rFonts w:cs="Times New Roman"/>
          <w:sz w:val="24"/>
          <w:szCs w:val="24"/>
        </w:rPr>
        <w:t xml:space="preserve">(Bachelier 2 en Sciences Politiques) du Professeur Frédéric </w:t>
      </w:r>
      <w:proofErr w:type="spellStart"/>
      <w:r>
        <w:rPr>
          <w:rFonts w:cs="Times New Roman"/>
          <w:sz w:val="24"/>
          <w:szCs w:val="24"/>
        </w:rPr>
        <w:t>Bouhon</w:t>
      </w:r>
      <w:proofErr w:type="spellEnd"/>
      <w:r>
        <w:rPr>
          <w:rFonts w:cs="Times New Roman"/>
          <w:sz w:val="24"/>
          <w:szCs w:val="24"/>
        </w:rPr>
        <w:t xml:space="preserve"> (avec Ann-Lawrence </w:t>
      </w:r>
      <w:proofErr w:type="spellStart"/>
      <w:r>
        <w:rPr>
          <w:rFonts w:cs="Times New Roman"/>
          <w:sz w:val="24"/>
          <w:szCs w:val="24"/>
        </w:rPr>
        <w:t>Durviaux</w:t>
      </w:r>
      <w:proofErr w:type="spellEnd"/>
      <w:r>
        <w:rPr>
          <w:rFonts w:cs="Times New Roman"/>
          <w:sz w:val="24"/>
          <w:szCs w:val="24"/>
        </w:rPr>
        <w:t xml:space="preserve"> et Geoffrey Grandjean) (</w:t>
      </w:r>
      <w:r>
        <w:rPr>
          <w:rStyle w:val="st1"/>
          <w:rFonts w:cs="Times New Roman"/>
          <w:sz w:val="24"/>
          <w:szCs w:val="24"/>
        </w:rPr>
        <w:t xml:space="preserve">SPOL0963-1) : </w:t>
      </w:r>
      <w:r>
        <w:rPr>
          <w:rStyle w:val="st1"/>
          <w:rFonts w:cs="Times New Roman"/>
          <w:i/>
          <w:sz w:val="24"/>
          <w:szCs w:val="24"/>
        </w:rPr>
        <w:t xml:space="preserve">Le principe du No Taxation </w:t>
      </w:r>
      <w:proofErr w:type="spellStart"/>
      <w:r>
        <w:rPr>
          <w:rStyle w:val="st1"/>
          <w:rFonts w:cs="Times New Roman"/>
          <w:i/>
          <w:sz w:val="24"/>
          <w:szCs w:val="24"/>
        </w:rPr>
        <w:t>without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</w:t>
      </w:r>
      <w:proofErr w:type="spellStart"/>
      <w:r>
        <w:rPr>
          <w:rStyle w:val="st1"/>
          <w:rFonts w:cs="Times New Roman"/>
          <w:i/>
          <w:sz w:val="24"/>
          <w:szCs w:val="24"/>
        </w:rPr>
        <w:t>Representation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de la Magna </w:t>
      </w:r>
      <w:proofErr w:type="spellStart"/>
      <w:r>
        <w:rPr>
          <w:rStyle w:val="st1"/>
          <w:rFonts w:cs="Times New Roman"/>
          <w:i/>
          <w:sz w:val="24"/>
          <w:szCs w:val="24"/>
        </w:rPr>
        <w:t>Charta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de 1215  au XIXe siècle </w:t>
      </w:r>
      <w:r>
        <w:rPr>
          <w:rStyle w:val="st1"/>
          <w:rFonts w:cs="Times New Roman"/>
          <w:sz w:val="24"/>
          <w:szCs w:val="24"/>
        </w:rPr>
        <w:t>(1</w:t>
      </w:r>
      <w:r>
        <w:rPr>
          <w:rStyle w:val="st1"/>
          <w:rFonts w:cs="Times New Roman"/>
          <w:sz w:val="24"/>
          <w:szCs w:val="24"/>
          <w:vertAlign w:val="superscript"/>
        </w:rPr>
        <w:t>er</w:t>
      </w:r>
      <w:r>
        <w:rPr>
          <w:rStyle w:val="st1"/>
          <w:rFonts w:cs="Times New Roman"/>
          <w:sz w:val="24"/>
          <w:szCs w:val="24"/>
        </w:rPr>
        <w:t xml:space="preserve"> décembre 2017, 10 décembre 2018 et 6 décembre 2019).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Style w:val="st1"/>
          <w:rFonts w:cs="Times New Roman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 xml:space="preserve">Leçon donnée dans le cadre du cours de </w:t>
      </w:r>
      <w:r>
        <w:rPr>
          <w:rStyle w:val="st1"/>
          <w:rFonts w:cs="Times New Roman"/>
          <w:i/>
          <w:sz w:val="24"/>
          <w:szCs w:val="24"/>
        </w:rPr>
        <w:t>Débats historiographiques contemporains</w:t>
      </w:r>
      <w:r>
        <w:rPr>
          <w:rStyle w:val="st1"/>
          <w:rFonts w:cs="Times New Roman"/>
          <w:sz w:val="24"/>
          <w:szCs w:val="24"/>
        </w:rPr>
        <w:t xml:space="preserve"> (Master I et II en Histoire, finalité approfondie) (HIST 0086-1), coordonné par le Professeur Eric </w:t>
      </w:r>
      <w:proofErr w:type="spellStart"/>
      <w:r>
        <w:rPr>
          <w:rStyle w:val="st1"/>
          <w:rFonts w:cs="Times New Roman"/>
          <w:sz w:val="24"/>
          <w:szCs w:val="24"/>
        </w:rPr>
        <w:t>Geerkens</w:t>
      </w:r>
      <w:proofErr w:type="spellEnd"/>
      <w:r>
        <w:rPr>
          <w:rStyle w:val="st1"/>
          <w:rFonts w:cs="Times New Roman"/>
          <w:sz w:val="24"/>
          <w:szCs w:val="24"/>
        </w:rPr>
        <w:t xml:space="preserve"> : </w:t>
      </w:r>
      <w:r>
        <w:rPr>
          <w:rStyle w:val="st1"/>
          <w:rFonts w:cs="Times New Roman"/>
          <w:i/>
          <w:sz w:val="24"/>
          <w:szCs w:val="24"/>
        </w:rPr>
        <w:t xml:space="preserve">Critiquer les enjeux symboliques et identitaires des écoles historiques </w:t>
      </w:r>
      <w:r>
        <w:rPr>
          <w:rStyle w:val="st1"/>
          <w:rFonts w:cs="Times New Roman"/>
          <w:sz w:val="24"/>
          <w:szCs w:val="24"/>
        </w:rPr>
        <w:t>(5 février 2018).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Style w:val="st1"/>
          <w:rFonts w:cs="Times New Roman"/>
          <w:sz w:val="24"/>
          <w:szCs w:val="24"/>
          <w:lang w:val="en-GB"/>
        </w:rPr>
      </w:pPr>
      <w:r>
        <w:rPr>
          <w:rStyle w:val="st1"/>
          <w:rFonts w:cs="Times New Roman"/>
          <w:sz w:val="24"/>
          <w:szCs w:val="24"/>
        </w:rPr>
        <w:t xml:space="preserve">Leçon donnée dans le cadre du cours de </w:t>
      </w:r>
      <w:proofErr w:type="spellStart"/>
      <w:r>
        <w:rPr>
          <w:rStyle w:val="st1"/>
          <w:rFonts w:cs="Times New Roman"/>
          <w:i/>
          <w:sz w:val="24"/>
          <w:szCs w:val="24"/>
        </w:rPr>
        <w:t>Geschiedenis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van </w:t>
      </w:r>
      <w:proofErr w:type="spellStart"/>
      <w:r>
        <w:rPr>
          <w:rStyle w:val="st1"/>
          <w:rFonts w:cs="Times New Roman"/>
          <w:i/>
          <w:sz w:val="24"/>
          <w:szCs w:val="24"/>
        </w:rPr>
        <w:t>het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</w:t>
      </w:r>
      <w:proofErr w:type="spellStart"/>
      <w:r>
        <w:rPr>
          <w:rStyle w:val="st1"/>
          <w:rFonts w:cs="Times New Roman"/>
          <w:i/>
          <w:sz w:val="24"/>
          <w:szCs w:val="24"/>
        </w:rPr>
        <w:t>internationaal</w:t>
      </w:r>
      <w:proofErr w:type="spellEnd"/>
      <w:r>
        <w:rPr>
          <w:rStyle w:val="st1"/>
          <w:rFonts w:cs="Times New Roman"/>
          <w:i/>
          <w:sz w:val="24"/>
          <w:szCs w:val="24"/>
        </w:rPr>
        <w:t xml:space="preserve"> </w:t>
      </w:r>
      <w:proofErr w:type="spellStart"/>
      <w:r>
        <w:rPr>
          <w:rStyle w:val="st1"/>
          <w:rFonts w:cs="Times New Roman"/>
          <w:i/>
          <w:sz w:val="24"/>
          <w:szCs w:val="24"/>
        </w:rPr>
        <w:t>recht</w:t>
      </w:r>
      <w:proofErr w:type="spellEnd"/>
      <w:r>
        <w:rPr>
          <w:rStyle w:val="st1"/>
          <w:rFonts w:cs="Times New Roman"/>
          <w:sz w:val="24"/>
          <w:szCs w:val="24"/>
        </w:rPr>
        <w:t xml:space="preserve"> à la KU </w:t>
      </w:r>
      <w:proofErr w:type="spellStart"/>
      <w:r>
        <w:rPr>
          <w:rStyle w:val="st1"/>
          <w:rFonts w:cs="Times New Roman"/>
          <w:sz w:val="24"/>
          <w:szCs w:val="24"/>
        </w:rPr>
        <w:t>Leuven</w:t>
      </w:r>
      <w:proofErr w:type="spellEnd"/>
      <w:r>
        <w:rPr>
          <w:rStyle w:val="st1"/>
          <w:rFonts w:cs="Times New Roman"/>
          <w:sz w:val="24"/>
          <w:szCs w:val="24"/>
        </w:rPr>
        <w:t xml:space="preserve">, Pr. </w:t>
      </w:r>
      <w:r>
        <w:rPr>
          <w:rStyle w:val="st1"/>
          <w:rFonts w:cs="Times New Roman"/>
          <w:sz w:val="24"/>
          <w:szCs w:val="24"/>
          <w:lang w:val="en-GB"/>
        </w:rPr>
        <w:t xml:space="preserve">Randall </w:t>
      </w:r>
      <w:proofErr w:type="spellStart"/>
      <w:r>
        <w:rPr>
          <w:rStyle w:val="st1"/>
          <w:rFonts w:cs="Times New Roman"/>
          <w:sz w:val="24"/>
          <w:szCs w:val="24"/>
          <w:lang w:val="en-GB"/>
        </w:rPr>
        <w:t>Lesaffer</w:t>
      </w:r>
      <w:proofErr w:type="spellEnd"/>
      <w:r>
        <w:rPr>
          <w:rStyle w:val="st1"/>
          <w:rFonts w:cs="Times New Roman"/>
          <w:sz w:val="24"/>
          <w:szCs w:val="24"/>
          <w:lang w:val="en-GB"/>
        </w:rPr>
        <w:t xml:space="preserve"> – 4 </w:t>
      </w:r>
      <w:proofErr w:type="spellStart"/>
      <w:r>
        <w:rPr>
          <w:rStyle w:val="st1"/>
          <w:rFonts w:cs="Times New Roman"/>
          <w:sz w:val="24"/>
          <w:szCs w:val="24"/>
          <w:lang w:val="en-GB"/>
        </w:rPr>
        <w:t>décembre</w:t>
      </w:r>
      <w:proofErr w:type="spellEnd"/>
      <w:r>
        <w:rPr>
          <w:rStyle w:val="st1"/>
          <w:rFonts w:cs="Times New Roman"/>
          <w:sz w:val="24"/>
          <w:szCs w:val="24"/>
          <w:lang w:val="en-GB"/>
        </w:rPr>
        <w:t xml:space="preserve"> 2018 (</w:t>
      </w:r>
      <w:r>
        <w:rPr>
          <w:rStyle w:val="st1"/>
          <w:rFonts w:cs="Times New Roman"/>
          <w:i/>
          <w:sz w:val="24"/>
          <w:szCs w:val="24"/>
          <w:lang w:val="en-GB"/>
        </w:rPr>
        <w:t>The Hague Peace Conferences of 1899 and 1907 and the use of force</w:t>
      </w:r>
      <w:r>
        <w:rPr>
          <w:rStyle w:val="st1"/>
          <w:rFonts w:cs="Times New Roman"/>
          <w:sz w:val="24"/>
          <w:szCs w:val="24"/>
          <w:lang w:val="en-GB"/>
        </w:rPr>
        <w:t>).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Style w:val="st1"/>
          <w:rFonts w:cs="Times New Roman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 xml:space="preserve">Invitation à donner une leçon à la VUB dans le cadre du cours consacré à l’histoire du droit international, dispensé par le Pr. Frederik </w:t>
      </w:r>
      <w:proofErr w:type="spellStart"/>
      <w:r>
        <w:rPr>
          <w:rStyle w:val="st1"/>
          <w:rFonts w:cs="Times New Roman"/>
          <w:sz w:val="24"/>
          <w:szCs w:val="24"/>
        </w:rPr>
        <w:t>Dhondt</w:t>
      </w:r>
      <w:proofErr w:type="spellEnd"/>
      <w:r>
        <w:rPr>
          <w:rStyle w:val="st1"/>
          <w:rFonts w:cs="Times New Roman"/>
          <w:sz w:val="24"/>
          <w:szCs w:val="24"/>
        </w:rPr>
        <w:t xml:space="preserve"> (24 avril 2019).</w:t>
      </w:r>
    </w:p>
    <w:p w:rsidR="00602194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Style w:val="st1"/>
          <w:rFonts w:cs="Times New Roman"/>
          <w:sz w:val="24"/>
          <w:szCs w:val="24"/>
        </w:rPr>
      </w:pPr>
      <w:r>
        <w:rPr>
          <w:rStyle w:val="st1"/>
          <w:rFonts w:cs="Times New Roman"/>
          <w:sz w:val="24"/>
          <w:szCs w:val="24"/>
        </w:rPr>
        <w:t xml:space="preserve">Séminaire donné à l’EPHE, chez Valentine </w:t>
      </w:r>
      <w:proofErr w:type="spellStart"/>
      <w:r>
        <w:rPr>
          <w:rStyle w:val="st1"/>
          <w:rFonts w:cs="Times New Roman"/>
          <w:sz w:val="24"/>
          <w:szCs w:val="24"/>
        </w:rPr>
        <w:t>Zuber</w:t>
      </w:r>
      <w:proofErr w:type="spellEnd"/>
      <w:r>
        <w:rPr>
          <w:rStyle w:val="st1"/>
          <w:rFonts w:cs="Times New Roman"/>
          <w:sz w:val="24"/>
          <w:szCs w:val="24"/>
        </w:rPr>
        <w:t xml:space="preserve">, directeur d’études (Ve section) : </w:t>
      </w:r>
      <w:r>
        <w:rPr>
          <w:rStyle w:val="st1"/>
          <w:rFonts w:cs="Times New Roman"/>
          <w:i/>
          <w:sz w:val="24"/>
          <w:szCs w:val="24"/>
        </w:rPr>
        <w:t>L’article 18 de la DUDH. Temporalités des Droits de l’Homme et liberté religieuse</w:t>
      </w:r>
      <w:r>
        <w:rPr>
          <w:rStyle w:val="st1"/>
          <w:rFonts w:cs="Times New Roman"/>
          <w:sz w:val="24"/>
          <w:szCs w:val="24"/>
        </w:rPr>
        <w:t xml:space="preserve"> (28 mai 2019).</w:t>
      </w:r>
    </w:p>
    <w:p w:rsidR="00602194" w:rsidRDefault="00602194" w:rsidP="00602194">
      <w:pPr>
        <w:pStyle w:val="Paragraphedeliste"/>
        <w:spacing w:line="240" w:lineRule="auto"/>
        <w:ind w:left="1074"/>
        <w:rPr>
          <w:rStyle w:val="st1"/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sz w:val="28"/>
          <w:szCs w:val="28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Jurys de Mémoire de Master (TFE) 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8"/>
          <w:szCs w:val="28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Université de Liège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2017-2018. </w:t>
      </w:r>
      <w:r>
        <w:rPr>
          <w:rFonts w:cs="Times New Roman"/>
          <w:b/>
          <w:i/>
          <w:sz w:val="24"/>
          <w:szCs w:val="24"/>
        </w:rPr>
        <w:t>Lecteur</w:t>
      </w:r>
      <w:r>
        <w:rPr>
          <w:rFonts w:cs="Times New Roman"/>
          <w:i/>
          <w:sz w:val="24"/>
          <w:szCs w:val="24"/>
        </w:rPr>
        <w:t> </w:t>
      </w:r>
      <w:r>
        <w:rPr>
          <w:rFonts w:cs="Times New Roman"/>
          <w:sz w:val="24"/>
          <w:szCs w:val="24"/>
        </w:rPr>
        <w:t>: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Berton, Corentin (fin.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approf</w:t>
      </w:r>
      <w:proofErr w:type="spellEnd"/>
      <w:r>
        <w:rPr>
          <w:rFonts w:eastAsia="Times New Roman" w:cs="Times New Roman"/>
          <w:kern w:val="3"/>
          <w:sz w:val="24"/>
          <w:szCs w:val="24"/>
        </w:rPr>
        <w:t>.)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i/>
          <w:kern w:val="3"/>
          <w:sz w:val="24"/>
          <w:szCs w:val="24"/>
        </w:rPr>
      </w:pPr>
      <w:r>
        <w:rPr>
          <w:rFonts w:eastAsia="Times New Roman" w:cs="Times New Roman"/>
          <w:i/>
          <w:kern w:val="3"/>
          <w:sz w:val="24"/>
          <w:szCs w:val="24"/>
        </w:rPr>
        <w:t xml:space="preserve">1910 : la Belgique face à la proclamation de la république portugaise (presse et diplomatie) 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Avec C.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Lanneau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dir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.), Chr.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Brüll</w:t>
      </w:r>
      <w:proofErr w:type="spellEnd"/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Denis, Julien (fin.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approf</w:t>
      </w:r>
      <w:proofErr w:type="spellEnd"/>
      <w:r>
        <w:rPr>
          <w:rFonts w:eastAsia="Times New Roman" w:cs="Times New Roman"/>
          <w:kern w:val="3"/>
          <w:sz w:val="24"/>
          <w:szCs w:val="24"/>
        </w:rPr>
        <w:t>.)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i/>
          <w:kern w:val="3"/>
          <w:sz w:val="24"/>
          <w:szCs w:val="24"/>
        </w:rPr>
      </w:pPr>
      <w:r>
        <w:rPr>
          <w:rFonts w:eastAsia="Times New Roman" w:cs="Times New Roman"/>
          <w:i/>
          <w:kern w:val="3"/>
          <w:sz w:val="24"/>
          <w:szCs w:val="24"/>
        </w:rPr>
        <w:t>Militants wallons et jurassiens : au service de l’ethnie française (1963-1978)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Avec C.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Lanneau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dir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.), P.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Verjans</w:t>
      </w:r>
      <w:proofErr w:type="spellEnd"/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Finck, Frédéric (fin.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approf</w:t>
      </w:r>
      <w:proofErr w:type="spellEnd"/>
      <w:r>
        <w:rPr>
          <w:rFonts w:eastAsia="Times New Roman" w:cs="Times New Roman"/>
          <w:kern w:val="3"/>
          <w:sz w:val="24"/>
          <w:szCs w:val="24"/>
        </w:rPr>
        <w:t>.)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i/>
          <w:kern w:val="3"/>
          <w:sz w:val="24"/>
          <w:szCs w:val="24"/>
        </w:rPr>
      </w:pPr>
      <w:r>
        <w:rPr>
          <w:rFonts w:eastAsia="Times New Roman" w:cs="Times New Roman"/>
          <w:i/>
          <w:kern w:val="3"/>
          <w:sz w:val="24"/>
          <w:szCs w:val="24"/>
        </w:rPr>
        <w:t>L’étude de la brigade Piron dans une dimension mémorielle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Avec P.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Raxhon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dir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.), Ch.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Kesteloot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 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proofErr w:type="spellStart"/>
      <w:r>
        <w:rPr>
          <w:rFonts w:eastAsia="Times New Roman" w:cs="Times New Roman"/>
          <w:kern w:val="3"/>
          <w:sz w:val="24"/>
          <w:szCs w:val="24"/>
        </w:rPr>
        <w:t>Leysten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, Benoît (fin.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approf</w:t>
      </w:r>
      <w:proofErr w:type="spellEnd"/>
      <w:r>
        <w:rPr>
          <w:rFonts w:eastAsia="Times New Roman" w:cs="Times New Roman"/>
          <w:kern w:val="3"/>
          <w:sz w:val="24"/>
          <w:szCs w:val="24"/>
        </w:rPr>
        <w:t>.)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i/>
          <w:kern w:val="3"/>
          <w:sz w:val="24"/>
          <w:szCs w:val="24"/>
        </w:rPr>
      </w:pPr>
      <w:r>
        <w:rPr>
          <w:rFonts w:eastAsia="Times New Roman" w:cs="Times New Roman"/>
          <w:i/>
          <w:kern w:val="3"/>
          <w:sz w:val="24"/>
          <w:szCs w:val="24"/>
        </w:rPr>
        <w:t xml:space="preserve">« Mon parti ? </w:t>
      </w:r>
      <w:proofErr w:type="gramStart"/>
      <w:r>
        <w:rPr>
          <w:rFonts w:eastAsia="Times New Roman" w:cs="Times New Roman"/>
          <w:i/>
          <w:kern w:val="3"/>
          <w:sz w:val="24"/>
          <w:szCs w:val="24"/>
        </w:rPr>
        <w:t>c’est</w:t>
      </w:r>
      <w:proofErr w:type="gramEnd"/>
      <w:r>
        <w:rPr>
          <w:rFonts w:eastAsia="Times New Roman" w:cs="Times New Roman"/>
          <w:i/>
          <w:kern w:val="3"/>
          <w:sz w:val="24"/>
          <w:szCs w:val="24"/>
        </w:rPr>
        <w:t xml:space="preserve"> mon pays ». Les libéraux liégeois face à la politique du PLP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Avec C.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Lanneau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dir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.), E.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Geerkens</w:t>
      </w:r>
      <w:proofErr w:type="spellEnd"/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i/>
          <w:kern w:val="3"/>
          <w:sz w:val="24"/>
          <w:szCs w:val="24"/>
        </w:rPr>
      </w:pPr>
      <w:r>
        <w:rPr>
          <w:rFonts w:eastAsia="Times New Roman" w:cs="Times New Roman"/>
          <w:b/>
          <w:i/>
          <w:kern w:val="3"/>
          <w:sz w:val="24"/>
          <w:szCs w:val="24"/>
        </w:rPr>
        <w:t>Ecole Normale Supérieure de Lyon II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>2017-2018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 xml:space="preserve">Antoine Rousseau, </w:t>
      </w:r>
      <w:r>
        <w:rPr>
          <w:rFonts w:eastAsia="Times New Roman" w:cs="Times New Roman"/>
          <w:i/>
          <w:kern w:val="3"/>
          <w:sz w:val="24"/>
          <w:szCs w:val="24"/>
        </w:rPr>
        <w:t xml:space="preserve">La correspondance entre les internationalistes Ernest </w:t>
      </w:r>
      <w:proofErr w:type="spellStart"/>
      <w:r>
        <w:rPr>
          <w:rFonts w:eastAsia="Times New Roman" w:cs="Times New Roman"/>
          <w:i/>
          <w:kern w:val="3"/>
          <w:sz w:val="24"/>
          <w:szCs w:val="24"/>
        </w:rPr>
        <w:t>Lehr</w:t>
      </w:r>
      <w:proofErr w:type="spellEnd"/>
      <w:r>
        <w:rPr>
          <w:rFonts w:eastAsia="Times New Roman" w:cs="Times New Roman"/>
          <w:i/>
          <w:kern w:val="3"/>
          <w:sz w:val="24"/>
          <w:szCs w:val="24"/>
        </w:rPr>
        <w:t xml:space="preserve"> et Alphonse Rivier à la fin du XIX</w:t>
      </w:r>
      <w:r>
        <w:rPr>
          <w:rFonts w:eastAsia="Times New Roman" w:cs="Times New Roman"/>
          <w:i/>
          <w:kern w:val="3"/>
          <w:sz w:val="24"/>
          <w:szCs w:val="24"/>
          <w:vertAlign w:val="superscript"/>
        </w:rPr>
        <w:t>e</w:t>
      </w:r>
      <w:r>
        <w:rPr>
          <w:rFonts w:eastAsia="Times New Roman" w:cs="Times New Roman"/>
          <w:i/>
          <w:kern w:val="3"/>
          <w:sz w:val="24"/>
          <w:szCs w:val="24"/>
        </w:rPr>
        <w:t xml:space="preserve"> siècle</w:t>
      </w:r>
      <w:r>
        <w:rPr>
          <w:rFonts w:eastAsia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dir</w:t>
      </w:r>
      <w:proofErr w:type="spellEnd"/>
      <w:r>
        <w:rPr>
          <w:rFonts w:eastAsia="Times New Roman" w:cs="Times New Roman"/>
          <w:kern w:val="3"/>
          <w:sz w:val="24"/>
          <w:szCs w:val="24"/>
        </w:rPr>
        <w:t xml:space="preserve">. Pr. Ph. </w:t>
      </w:r>
      <w:proofErr w:type="spellStart"/>
      <w:r>
        <w:rPr>
          <w:rFonts w:eastAsia="Times New Roman" w:cs="Times New Roman"/>
          <w:kern w:val="3"/>
          <w:sz w:val="24"/>
          <w:szCs w:val="24"/>
        </w:rPr>
        <w:t>Rygiel</w:t>
      </w:r>
      <w:proofErr w:type="spellEnd"/>
      <w:r>
        <w:rPr>
          <w:rFonts w:eastAsia="Times New Roman" w:cs="Times New Roman"/>
          <w:kern w:val="3"/>
          <w:sz w:val="24"/>
          <w:szCs w:val="24"/>
        </w:rPr>
        <w:t>) – 20 juin 2018.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ascii="Courier New" w:hAnsi="Courier New" w:cs="Courier New"/>
          <w:color w:val="000000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i/>
          <w:kern w:val="3"/>
          <w:sz w:val="28"/>
          <w:szCs w:val="28"/>
        </w:rPr>
      </w:pPr>
      <w:r>
        <w:rPr>
          <w:rFonts w:eastAsia="Times New Roman" w:cs="Times New Roman"/>
          <w:b/>
          <w:i/>
          <w:kern w:val="3"/>
          <w:sz w:val="28"/>
          <w:szCs w:val="28"/>
        </w:rPr>
        <w:t>Jurys de thèse de doctorat en Histoire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ascii="Bell MT" w:eastAsia="Times New Roman" w:hAnsi="Bell MT" w:cs="Times New Roman"/>
          <w:b/>
          <w:i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  <w:r>
        <w:rPr>
          <w:rFonts w:eastAsia="Times New Roman" w:cs="Times New Roman"/>
          <w:kern w:val="3"/>
          <w:sz w:val="24"/>
          <w:szCs w:val="24"/>
        </w:rPr>
        <w:t>2017-2018</w:t>
      </w: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kern w:val="3"/>
          <w:sz w:val="24"/>
          <w:szCs w:val="24"/>
        </w:rPr>
      </w:pPr>
    </w:p>
    <w:p w:rsidR="00602194" w:rsidRDefault="00602194" w:rsidP="00602194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kern w:val="3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Richard </w:t>
      </w:r>
      <w:proofErr w:type="spellStart"/>
      <w:r>
        <w:rPr>
          <w:rFonts w:cs="Times New Roman"/>
          <w:sz w:val="24"/>
          <w:szCs w:val="24"/>
        </w:rPr>
        <w:t>Seiwerath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Occupés et occupants. Les relations entre la population luxembourgeoise et les troupes allemandes 1914-1918</w:t>
      </w:r>
      <w:r>
        <w:rPr>
          <w:iCs/>
          <w:sz w:val="24"/>
          <w:szCs w:val="24"/>
        </w:rPr>
        <w:t xml:space="preserve">(Université de Liège – Promoteur Pr. Ph. </w:t>
      </w:r>
      <w:proofErr w:type="spellStart"/>
      <w:r>
        <w:rPr>
          <w:iCs/>
          <w:sz w:val="24"/>
          <w:szCs w:val="24"/>
        </w:rPr>
        <w:t>Raxhon</w:t>
      </w:r>
      <w:proofErr w:type="spellEnd"/>
      <w:r>
        <w:rPr>
          <w:iCs/>
          <w:sz w:val="24"/>
          <w:szCs w:val="24"/>
        </w:rPr>
        <w:t xml:space="preserve">. Jury : Francis </w:t>
      </w:r>
      <w:proofErr w:type="spellStart"/>
      <w:r>
        <w:rPr>
          <w:iCs/>
          <w:sz w:val="24"/>
          <w:szCs w:val="24"/>
        </w:rPr>
        <w:t>Balace</w:t>
      </w:r>
      <w:proofErr w:type="spellEnd"/>
      <w:r>
        <w:rPr>
          <w:iCs/>
          <w:sz w:val="24"/>
          <w:szCs w:val="24"/>
        </w:rPr>
        <w:t xml:space="preserve">, Christoph </w:t>
      </w:r>
      <w:proofErr w:type="spellStart"/>
      <w:r>
        <w:rPr>
          <w:iCs/>
          <w:sz w:val="24"/>
          <w:szCs w:val="24"/>
        </w:rPr>
        <w:t>Brüll</w:t>
      </w:r>
      <w:proofErr w:type="spellEnd"/>
      <w:r>
        <w:rPr>
          <w:iCs/>
          <w:sz w:val="24"/>
          <w:szCs w:val="24"/>
        </w:rPr>
        <w:t xml:space="preserve">, Jean-Noël </w:t>
      </w:r>
      <w:proofErr w:type="spellStart"/>
      <w:r>
        <w:rPr>
          <w:iCs/>
          <w:sz w:val="24"/>
          <w:szCs w:val="24"/>
        </w:rPr>
        <w:t>Grandhomme</w:t>
      </w:r>
      <w:proofErr w:type="spellEnd"/>
      <w:r>
        <w:rPr>
          <w:iCs/>
          <w:sz w:val="24"/>
          <w:szCs w:val="24"/>
        </w:rPr>
        <w:t>) – 7 septembre 2018.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  <w:r w:rsidRPr="003D2BF1">
        <w:rPr>
          <w:rFonts w:cs="Times New Roman"/>
          <w:b/>
          <w:sz w:val="28"/>
          <w:szCs w:val="28"/>
        </w:rPr>
        <w:t>Publications</w:t>
      </w:r>
    </w:p>
    <w:p w:rsidR="00602194" w:rsidRPr="003D2BF1" w:rsidRDefault="00602194" w:rsidP="00602194">
      <w:pPr>
        <w:pStyle w:val="Paragraphedeliste"/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i/>
          <w:sz w:val="28"/>
          <w:szCs w:val="28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Monographies – écrit seul</w:t>
      </w: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4"/>
          <w:szCs w:val="24"/>
        </w:rPr>
      </w:pPr>
    </w:p>
    <w:p w:rsidR="00602194" w:rsidRDefault="00602194" w:rsidP="00602194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6578">
        <w:rPr>
          <w:sz w:val="24"/>
          <w:szCs w:val="24"/>
        </w:rPr>
        <w:t>L’</w:t>
      </w:r>
      <w:r>
        <w:rPr>
          <w:rFonts w:cs="Times New Roman"/>
          <w:sz w:val="24"/>
          <w:szCs w:val="24"/>
        </w:rPr>
        <w:t>É</w:t>
      </w:r>
      <w:r w:rsidRPr="009F6578">
        <w:rPr>
          <w:sz w:val="24"/>
          <w:szCs w:val="24"/>
        </w:rPr>
        <w:t>thique</w:t>
      </w:r>
      <w:r>
        <w:rPr>
          <w:i/>
          <w:sz w:val="24"/>
          <w:szCs w:val="24"/>
        </w:rPr>
        <w:t xml:space="preserve"> de </w:t>
      </w:r>
      <w:r w:rsidRPr="007359F4">
        <w:rPr>
          <w:i/>
          <w:sz w:val="24"/>
          <w:szCs w:val="24"/>
        </w:rPr>
        <w:t>Max Weber</w:t>
      </w:r>
      <w:r>
        <w:rPr>
          <w:i/>
          <w:sz w:val="24"/>
          <w:szCs w:val="24"/>
        </w:rPr>
        <w:t xml:space="preserve"> : un impensé </w:t>
      </w:r>
      <w:r w:rsidRPr="007359F4">
        <w:rPr>
          <w:i/>
          <w:sz w:val="24"/>
          <w:szCs w:val="24"/>
        </w:rPr>
        <w:t>des histori</w:t>
      </w:r>
      <w:r>
        <w:rPr>
          <w:i/>
          <w:sz w:val="24"/>
          <w:szCs w:val="24"/>
        </w:rPr>
        <w:t>ens français</w:t>
      </w:r>
      <w:r w:rsidRPr="007359F4">
        <w:rPr>
          <w:i/>
          <w:sz w:val="24"/>
          <w:szCs w:val="24"/>
        </w:rPr>
        <w:t xml:space="preserve"> (1905-1979)</w:t>
      </w:r>
      <w:r>
        <w:rPr>
          <w:sz w:val="24"/>
          <w:szCs w:val="24"/>
        </w:rPr>
        <w:t>, à paraître.</w:t>
      </w:r>
    </w:p>
    <w:p w:rsidR="00602194" w:rsidRDefault="00602194" w:rsidP="00602194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417E">
        <w:rPr>
          <w:i/>
          <w:sz w:val="24"/>
          <w:szCs w:val="24"/>
        </w:rPr>
        <w:t xml:space="preserve">Avec Marcel </w:t>
      </w:r>
      <w:proofErr w:type="spellStart"/>
      <w:r w:rsidRPr="0002417E">
        <w:rPr>
          <w:i/>
          <w:sz w:val="24"/>
          <w:szCs w:val="24"/>
        </w:rPr>
        <w:t>Detienne</w:t>
      </w:r>
      <w:proofErr w:type="spellEnd"/>
      <w:r>
        <w:rPr>
          <w:sz w:val="24"/>
          <w:szCs w:val="24"/>
        </w:rPr>
        <w:t xml:space="preserve">, à paraître aux éditions Labor et </w:t>
      </w:r>
      <w:proofErr w:type="spellStart"/>
      <w:r>
        <w:rPr>
          <w:sz w:val="24"/>
          <w:szCs w:val="24"/>
        </w:rPr>
        <w:t>Fides</w:t>
      </w:r>
      <w:proofErr w:type="spellEnd"/>
      <w:r>
        <w:rPr>
          <w:sz w:val="24"/>
          <w:szCs w:val="24"/>
        </w:rPr>
        <w:t>, Genève, en mars 2021.</w:t>
      </w:r>
    </w:p>
    <w:p w:rsidR="00602194" w:rsidRPr="00D93868" w:rsidRDefault="00602194" w:rsidP="00602194">
      <w:pPr>
        <w:pStyle w:val="Paragraphedeliste"/>
        <w:numPr>
          <w:ilvl w:val="0"/>
          <w:numId w:val="2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Le Laboratoire belge du droit international. Une communauté épistémique et internationale de juristes (1869-1914), </w:t>
      </w:r>
      <w:r>
        <w:rPr>
          <w:sz w:val="24"/>
          <w:szCs w:val="24"/>
        </w:rPr>
        <w:t>Bruxelles, Académie royale de Belgique, 2018, 232 p. (coll. « Mémoires », in-8°, IV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série, t. XIX).</w:t>
      </w:r>
    </w:p>
    <w:p w:rsidR="00602194" w:rsidRPr="003D2BF1" w:rsidRDefault="00602194" w:rsidP="00602194">
      <w:pPr>
        <w:pStyle w:val="Paragraphedeliste"/>
        <w:numPr>
          <w:ilvl w:val="0"/>
          <w:numId w:val="2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Incarner le droit international. Du mythe juridique au déclassement international de la Belgique (1914-1940)</w:t>
      </w:r>
      <w:r>
        <w:rPr>
          <w:sz w:val="24"/>
          <w:szCs w:val="24"/>
        </w:rPr>
        <w:t xml:space="preserve">, Bruxelles-Paris-Berne, </w:t>
      </w:r>
      <w:r>
        <w:rPr>
          <w:rFonts w:cs="Times New Roman"/>
          <w:sz w:val="24"/>
          <w:szCs w:val="24"/>
        </w:rPr>
        <w:t>P.I.E.-Peter Lang, 2018 (coll. « Enjeux internationaux », 43), 250 p.</w:t>
      </w:r>
    </w:p>
    <w:p w:rsidR="00602194" w:rsidRDefault="00602194" w:rsidP="00602194">
      <w:pPr>
        <w:pStyle w:val="Paragraphedeliste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La mort du militantisme wallon ? Quand le Coq rentre au poulailler 1958-1963. Étude d’après les sources</w:t>
      </w:r>
      <w:r>
        <w:rPr>
          <w:rFonts w:cs="Times New Roman"/>
          <w:sz w:val="24"/>
          <w:szCs w:val="24"/>
        </w:rPr>
        <w:t>, Liège, Province de Liège/Musée de la Vie Wallonne, 2015, 110 p.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Livres édités</w:t>
      </w: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4"/>
          <w:szCs w:val="24"/>
        </w:rPr>
      </w:pPr>
    </w:p>
    <w:p w:rsidR="00602194" w:rsidRPr="00A31A49" w:rsidRDefault="00602194" w:rsidP="00602194">
      <w:pPr>
        <w:pStyle w:val="Paragraphedeliste"/>
        <w:numPr>
          <w:ilvl w:val="0"/>
          <w:numId w:val="3"/>
        </w:numPr>
        <w:spacing w:line="240" w:lineRule="auto"/>
        <w:rPr>
          <w:rFonts w:cs="Times New Roman"/>
          <w:b/>
          <w:sz w:val="24"/>
          <w:szCs w:val="24"/>
        </w:rPr>
      </w:pPr>
      <w:r w:rsidRPr="00A31A49">
        <w:rPr>
          <w:rFonts w:cs="Times New Roman"/>
          <w:sz w:val="24"/>
          <w:szCs w:val="24"/>
          <w:lang w:val="it-IT"/>
        </w:rPr>
        <w:t xml:space="preserve">Avec </w:t>
      </w:r>
      <w:r w:rsidRPr="003D2BF1">
        <w:rPr>
          <w:rStyle w:val="italic1"/>
          <w:rFonts w:cs="Times New Roman"/>
          <w:i w:val="0"/>
          <w:sz w:val="24"/>
          <w:szCs w:val="24"/>
        </w:rPr>
        <w:t xml:space="preserve">Michel Dumoulin, Sabina </w:t>
      </w:r>
      <w:proofErr w:type="spellStart"/>
      <w:r w:rsidRPr="003D2BF1">
        <w:rPr>
          <w:rStyle w:val="italic1"/>
          <w:rFonts w:cs="Times New Roman"/>
          <w:i w:val="0"/>
          <w:sz w:val="24"/>
          <w:szCs w:val="24"/>
        </w:rPr>
        <w:t>Gola</w:t>
      </w:r>
      <w:proofErr w:type="spellEnd"/>
      <w:r w:rsidRPr="003D2BF1">
        <w:rPr>
          <w:rStyle w:val="italic1"/>
          <w:rFonts w:cs="Times New Roman"/>
          <w:i w:val="0"/>
          <w:sz w:val="24"/>
          <w:szCs w:val="24"/>
        </w:rPr>
        <w:t xml:space="preserve"> (</w:t>
      </w:r>
      <w:proofErr w:type="spellStart"/>
      <w:r w:rsidRPr="003D2BF1">
        <w:rPr>
          <w:rStyle w:val="italic1"/>
          <w:rFonts w:cs="Times New Roman"/>
          <w:i w:val="0"/>
          <w:sz w:val="24"/>
          <w:szCs w:val="24"/>
        </w:rPr>
        <w:t>dir</w:t>
      </w:r>
      <w:proofErr w:type="spellEnd"/>
      <w:r w:rsidRPr="003D2BF1">
        <w:rPr>
          <w:rStyle w:val="italic1"/>
          <w:rFonts w:cs="Times New Roman"/>
          <w:i w:val="0"/>
          <w:sz w:val="24"/>
          <w:szCs w:val="24"/>
        </w:rPr>
        <w:t>.),</w:t>
      </w:r>
      <w:r w:rsidRPr="00A31A49">
        <w:rPr>
          <w:rStyle w:val="italic1"/>
          <w:rFonts w:cs="Times New Roman"/>
          <w:sz w:val="24"/>
          <w:szCs w:val="24"/>
        </w:rPr>
        <w:t xml:space="preserve"> Autour de l’année 1866 en Italie. Échos, réaction et interactions,</w:t>
      </w:r>
      <w:r w:rsidRPr="003D2BF1">
        <w:rPr>
          <w:rStyle w:val="italic1"/>
          <w:rFonts w:cs="Times New Roman"/>
          <w:i w:val="0"/>
          <w:sz w:val="24"/>
          <w:szCs w:val="24"/>
        </w:rPr>
        <w:t xml:space="preserve"> Bruxelles-Paris-Berne, P.I.E.-Peter Lang, 2020 (coll. « Enjeux internationaux », vol. 48).</w:t>
      </w:r>
    </w:p>
    <w:p w:rsidR="00602194" w:rsidRPr="003D2BF1" w:rsidRDefault="00602194" w:rsidP="00602194">
      <w:pPr>
        <w:pStyle w:val="Paragraphedeliste"/>
        <w:numPr>
          <w:ilvl w:val="0"/>
          <w:numId w:val="3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Une Fabrique des Sciences humaines. L’Université de Liège </w:t>
      </w:r>
      <w:r>
        <w:rPr>
          <w:rFonts w:cs="Times New Roman"/>
          <w:sz w:val="24"/>
          <w:szCs w:val="24"/>
        </w:rPr>
        <w:t>dans la mêlée</w:t>
      </w:r>
      <w:r>
        <w:rPr>
          <w:rFonts w:cs="Times New Roman"/>
          <w:i/>
          <w:sz w:val="24"/>
          <w:szCs w:val="24"/>
        </w:rPr>
        <w:t xml:space="preserve"> (1817-2017)</w:t>
      </w:r>
      <w:r>
        <w:rPr>
          <w:rFonts w:cs="Times New Roman"/>
          <w:sz w:val="24"/>
          <w:szCs w:val="24"/>
        </w:rPr>
        <w:t>, Bruxelles, Archives Générales du Royaume, 2019, 293 p., coll. « </w:t>
      </w:r>
      <w:proofErr w:type="spellStart"/>
      <w:r>
        <w:rPr>
          <w:rFonts w:cs="Times New Roman"/>
          <w:sz w:val="24"/>
          <w:szCs w:val="24"/>
        </w:rPr>
        <w:t>Studia</w:t>
      </w:r>
      <w:proofErr w:type="spellEnd"/>
      <w:r>
        <w:rPr>
          <w:rFonts w:cs="Times New Roman"/>
          <w:sz w:val="24"/>
          <w:szCs w:val="24"/>
        </w:rPr>
        <w:t> ».</w:t>
      </w:r>
    </w:p>
    <w:p w:rsidR="00602194" w:rsidRDefault="00602194" w:rsidP="00602194">
      <w:pPr>
        <w:pStyle w:val="Paragraphedeliste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US"/>
        </w:rPr>
        <w:t xml:space="preserve">Avec Thomas </w:t>
      </w:r>
      <w:proofErr w:type="spellStart"/>
      <w:r>
        <w:rPr>
          <w:rFonts w:cs="Times New Roman"/>
          <w:sz w:val="24"/>
          <w:szCs w:val="24"/>
          <w:lang w:val="en-US"/>
        </w:rPr>
        <w:t>Raineau</w:t>
      </w:r>
      <w:proofErr w:type="spellEnd"/>
      <w:r>
        <w:rPr>
          <w:rFonts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cs="Times New Roman"/>
          <w:sz w:val="24"/>
          <w:szCs w:val="24"/>
          <w:lang w:val="en-US"/>
        </w:rPr>
        <w:t>Matthieu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Osmont</w:t>
      </w:r>
      <w:proofErr w:type="spellEnd"/>
      <w:r>
        <w:rPr>
          <w:rFonts w:cs="Times New Roman"/>
          <w:sz w:val="24"/>
          <w:szCs w:val="24"/>
          <w:lang w:val="en-US"/>
        </w:rPr>
        <w:t xml:space="preserve"> (dir.), </w:t>
      </w:r>
      <w:r>
        <w:rPr>
          <w:rFonts w:cs="Times New Roman"/>
          <w:i/>
          <w:sz w:val="24"/>
          <w:szCs w:val="24"/>
          <w:lang w:val="en-US"/>
        </w:rPr>
        <w:t>Reshaping Diplomacy.</w:t>
      </w:r>
      <w:r>
        <w:rPr>
          <w:rFonts w:cs="Times New Roman"/>
          <w:i/>
          <w:sz w:val="24"/>
          <w:szCs w:val="24"/>
          <w:lang w:val="en-GB"/>
        </w:rPr>
        <w:t xml:space="preserve">Networks, Practices and Dynamics of Socialization in European Diplomacy since 1919, </w:t>
      </w:r>
      <w:proofErr w:type="spellStart"/>
      <w:r>
        <w:rPr>
          <w:rFonts w:cs="Times New Roman"/>
          <w:sz w:val="24"/>
          <w:szCs w:val="24"/>
          <w:lang w:val="en-GB"/>
        </w:rPr>
        <w:t>Bruxelles</w:t>
      </w:r>
      <w:proofErr w:type="spellEnd"/>
      <w:r>
        <w:rPr>
          <w:rFonts w:cs="Times New Roman"/>
          <w:sz w:val="24"/>
          <w:szCs w:val="24"/>
          <w:lang w:val="en-GB"/>
        </w:rPr>
        <w:t xml:space="preserve">-Paris-Berne, P.I.E.-Peter Lang, 2016, 227 p. (coll. « </w:t>
      </w:r>
      <w:proofErr w:type="spellStart"/>
      <w:r>
        <w:rPr>
          <w:rFonts w:cs="Times New Roman"/>
          <w:sz w:val="24"/>
          <w:szCs w:val="24"/>
          <w:lang w:val="en-GB"/>
        </w:rPr>
        <w:t>Euroclio</w:t>
      </w:r>
      <w:proofErr w:type="spellEnd"/>
      <w:r>
        <w:rPr>
          <w:rFonts w:cs="Times New Roman"/>
          <w:sz w:val="24"/>
          <w:szCs w:val="24"/>
          <w:lang w:val="en-GB"/>
        </w:rPr>
        <w:t xml:space="preserve"> », vol. 96).</w:t>
      </w:r>
    </w:p>
    <w:p w:rsidR="00602194" w:rsidRPr="003D2BF1" w:rsidRDefault="00602194" w:rsidP="00602194">
      <w:pPr>
        <w:spacing w:line="240" w:lineRule="auto"/>
        <w:jc w:val="left"/>
        <w:rPr>
          <w:rFonts w:cs="Times New Roman"/>
        </w:rPr>
      </w:pPr>
    </w:p>
    <w:p w:rsidR="00602194" w:rsidRDefault="00602194" w:rsidP="00602194">
      <w:pPr>
        <w:pStyle w:val="Paragraphedeliste"/>
        <w:spacing w:line="240" w:lineRule="auto"/>
        <w:jc w:val="left"/>
        <w:rPr>
          <w:rFonts w:cs="Times New Roman"/>
        </w:rPr>
      </w:pPr>
    </w:p>
    <w:p w:rsidR="00602194" w:rsidRDefault="00602194" w:rsidP="00602194">
      <w:pPr>
        <w:pStyle w:val="Paragraphedeliste"/>
        <w:spacing w:line="240" w:lineRule="auto"/>
        <w:rPr>
          <w:rFonts w:cs="Times New Roman"/>
          <w:i/>
          <w:sz w:val="24"/>
          <w:szCs w:val="24"/>
        </w:rPr>
      </w:pPr>
    </w:p>
    <w:p w:rsidR="00602194" w:rsidRPr="00AC0019" w:rsidRDefault="00602194" w:rsidP="00602194">
      <w:pPr>
        <w:spacing w:line="240" w:lineRule="auto"/>
        <w:jc w:val="left"/>
        <w:rPr>
          <w:rFonts w:cs="Times New Roman"/>
          <w:b/>
          <w:sz w:val="24"/>
          <w:szCs w:val="24"/>
        </w:rPr>
      </w:pPr>
      <w:r w:rsidRPr="00AC0019">
        <w:rPr>
          <w:rFonts w:cs="Times New Roman"/>
          <w:b/>
          <w:sz w:val="24"/>
          <w:szCs w:val="24"/>
        </w:rPr>
        <w:lastRenderedPageBreak/>
        <w:t>Editions critiques de sources</w:t>
      </w:r>
    </w:p>
    <w:p w:rsidR="00602194" w:rsidRDefault="00602194" w:rsidP="00602194">
      <w:pPr>
        <w:pStyle w:val="Paragraphedeliste"/>
        <w:spacing w:line="240" w:lineRule="auto"/>
        <w:jc w:val="left"/>
        <w:rPr>
          <w:rFonts w:cs="Times New Roman"/>
          <w:i/>
          <w:sz w:val="24"/>
          <w:szCs w:val="24"/>
        </w:rPr>
      </w:pPr>
    </w:p>
    <w:p w:rsidR="00602194" w:rsidRDefault="00602194" w:rsidP="00602194">
      <w:pPr>
        <w:pStyle w:val="Paragraphedeliste"/>
        <w:spacing w:line="240" w:lineRule="auto"/>
        <w:jc w:val="left"/>
        <w:rPr>
          <w:rFonts w:cs="Times New Roman"/>
          <w:i/>
          <w:sz w:val="24"/>
          <w:szCs w:val="24"/>
        </w:rPr>
      </w:pPr>
    </w:p>
    <w:p w:rsidR="00602194" w:rsidRPr="00AC0019" w:rsidRDefault="00602194" w:rsidP="00602194">
      <w:pPr>
        <w:pStyle w:val="Paragraphedeliste"/>
        <w:numPr>
          <w:ilvl w:val="0"/>
          <w:numId w:val="8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Edition critique de : Henri Lafontaine, </w:t>
      </w:r>
      <w:proofErr w:type="spellStart"/>
      <w:r w:rsidRPr="00AC0019">
        <w:rPr>
          <w:rFonts w:cs="Times New Roman"/>
          <w:i/>
          <w:sz w:val="24"/>
          <w:szCs w:val="24"/>
        </w:rPr>
        <w:t>Magnissima</w:t>
      </w:r>
      <w:proofErr w:type="spellEnd"/>
      <w:r w:rsidRPr="00AC0019">
        <w:rPr>
          <w:rFonts w:cs="Times New Roman"/>
          <w:i/>
          <w:sz w:val="24"/>
          <w:szCs w:val="24"/>
        </w:rPr>
        <w:t xml:space="preserve"> </w:t>
      </w:r>
      <w:proofErr w:type="spellStart"/>
      <w:r w:rsidRPr="00AC0019">
        <w:rPr>
          <w:rFonts w:cs="Times New Roman"/>
          <w:i/>
          <w:sz w:val="24"/>
          <w:szCs w:val="24"/>
        </w:rPr>
        <w:t>Charta</w:t>
      </w:r>
      <w:proofErr w:type="spellEnd"/>
      <w:r>
        <w:rPr>
          <w:rFonts w:cs="Times New Roman"/>
          <w:sz w:val="24"/>
          <w:szCs w:val="24"/>
        </w:rPr>
        <w:t xml:space="preserve">, 1916, 326 p. (manuscrit original déposé aux archives Henri Lafontaine du </w:t>
      </w:r>
      <w:proofErr w:type="spellStart"/>
      <w:r>
        <w:rPr>
          <w:rFonts w:cs="Times New Roman"/>
          <w:sz w:val="24"/>
          <w:szCs w:val="24"/>
        </w:rPr>
        <w:t>Mundaneum</w:t>
      </w:r>
      <w:proofErr w:type="spellEnd"/>
      <w:r>
        <w:rPr>
          <w:rFonts w:cs="Times New Roman"/>
          <w:sz w:val="24"/>
          <w:szCs w:val="24"/>
        </w:rPr>
        <w:t xml:space="preserve">, Mons, Belgique), à paraître aux éditions de l’Académie royale de Belgique, Classe des Sciences Morales et Politique, 2021. </w:t>
      </w:r>
    </w:p>
    <w:p w:rsidR="00602194" w:rsidRDefault="00602194" w:rsidP="00602194">
      <w:pPr>
        <w:pStyle w:val="Paragraphedeliste"/>
        <w:spacing w:line="240" w:lineRule="auto"/>
        <w:rPr>
          <w:rFonts w:cs="Times New Roman"/>
          <w:i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Direction de numéros spéciaux de revues</w:t>
      </w: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</w:rPr>
      </w:pPr>
    </w:p>
    <w:p w:rsidR="00602194" w:rsidRDefault="00602194" w:rsidP="00602194">
      <w:pPr>
        <w:pStyle w:val="Paragraphedeliste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  <w:lang w:val="de-DE"/>
        </w:rPr>
      </w:pPr>
      <w:proofErr w:type="spellStart"/>
      <w:r>
        <w:rPr>
          <w:rFonts w:cs="Times New Roman"/>
          <w:sz w:val="24"/>
          <w:szCs w:val="24"/>
          <w:lang w:val="de-DE"/>
        </w:rPr>
        <w:t>Coordination</w:t>
      </w:r>
      <w:proofErr w:type="spellEnd"/>
      <w:r>
        <w:rPr>
          <w:rFonts w:cs="Times New Roman"/>
          <w:sz w:val="24"/>
          <w:szCs w:val="24"/>
          <w:lang w:val="de-DE"/>
        </w:rPr>
        <w:t xml:space="preserve"> du dossier </w:t>
      </w:r>
      <w:proofErr w:type="spellStart"/>
      <w:r>
        <w:rPr>
          <w:rFonts w:cs="Times New Roman"/>
          <w:sz w:val="24"/>
          <w:szCs w:val="24"/>
          <w:lang w:val="de-DE"/>
        </w:rPr>
        <w:t>spécial</w:t>
      </w:r>
      <w:proofErr w:type="spellEnd"/>
      <w:r>
        <w:rPr>
          <w:rFonts w:cs="Times New Roman"/>
          <w:sz w:val="24"/>
          <w:szCs w:val="24"/>
          <w:lang w:val="de-DE"/>
        </w:rPr>
        <w:t xml:space="preserve"> de la </w:t>
      </w:r>
      <w:r>
        <w:rPr>
          <w:rFonts w:cs="Times New Roman"/>
          <w:i/>
          <w:sz w:val="24"/>
          <w:szCs w:val="24"/>
          <w:lang w:val="de-DE"/>
        </w:rPr>
        <w:t xml:space="preserve">Revue </w:t>
      </w:r>
      <w:proofErr w:type="spellStart"/>
      <w:proofErr w:type="gramStart"/>
      <w:r>
        <w:rPr>
          <w:rFonts w:cs="Times New Roman"/>
          <w:i/>
          <w:sz w:val="24"/>
          <w:szCs w:val="24"/>
          <w:lang w:val="de-DE"/>
        </w:rPr>
        <w:t>Générale</w:t>
      </w:r>
      <w:proofErr w:type="spellEnd"/>
      <w:r>
        <w:rPr>
          <w:rFonts w:cs="Times New Roman"/>
          <w:sz w:val="24"/>
          <w:szCs w:val="24"/>
          <w:lang w:val="de-DE"/>
        </w:rPr>
        <w:t xml:space="preserve"> :</w:t>
      </w:r>
      <w:proofErr w:type="gramEnd"/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de-DE"/>
        </w:rPr>
        <w:t>Sortir</w:t>
      </w:r>
      <w:proofErr w:type="spellEnd"/>
      <w:r>
        <w:rPr>
          <w:rFonts w:cs="Times New Roman"/>
          <w:i/>
          <w:sz w:val="24"/>
          <w:szCs w:val="24"/>
          <w:lang w:val="de-DE"/>
        </w:rPr>
        <w:t xml:space="preserve"> de la </w:t>
      </w:r>
      <w:proofErr w:type="spellStart"/>
      <w:r>
        <w:rPr>
          <w:rFonts w:cs="Times New Roman"/>
          <w:i/>
          <w:sz w:val="24"/>
          <w:szCs w:val="24"/>
          <w:lang w:val="de-DE"/>
        </w:rPr>
        <w:t>Guerre</w:t>
      </w:r>
      <w:proofErr w:type="spellEnd"/>
      <w:r>
        <w:rPr>
          <w:rFonts w:cs="Times New Roman"/>
          <w:i/>
          <w:sz w:val="24"/>
          <w:szCs w:val="24"/>
          <w:lang w:val="de-DE"/>
        </w:rPr>
        <w:t xml:space="preserve">, </w:t>
      </w:r>
      <w:proofErr w:type="spellStart"/>
      <w:r>
        <w:rPr>
          <w:rFonts w:cs="Times New Roman"/>
          <w:i/>
          <w:sz w:val="24"/>
          <w:szCs w:val="24"/>
          <w:lang w:val="de-DE"/>
        </w:rPr>
        <w:t>entrer</w:t>
      </w:r>
      <w:proofErr w:type="spellEnd"/>
      <w:r>
        <w:rPr>
          <w:rFonts w:cs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de-DE"/>
        </w:rPr>
        <w:t>dans</w:t>
      </w:r>
      <w:proofErr w:type="spellEnd"/>
      <w:r>
        <w:rPr>
          <w:rFonts w:cs="Times New Roman"/>
          <w:i/>
          <w:sz w:val="24"/>
          <w:szCs w:val="24"/>
          <w:lang w:val="de-DE"/>
        </w:rPr>
        <w:t xml:space="preserve"> la </w:t>
      </w:r>
      <w:proofErr w:type="spellStart"/>
      <w:r>
        <w:rPr>
          <w:rFonts w:cs="Times New Roman"/>
          <w:i/>
          <w:sz w:val="24"/>
          <w:szCs w:val="24"/>
          <w:lang w:val="de-DE"/>
        </w:rPr>
        <w:t>Paix</w:t>
      </w:r>
      <w:proofErr w:type="spellEnd"/>
      <w:r>
        <w:rPr>
          <w:rFonts w:cs="Times New Roman"/>
          <w:i/>
          <w:sz w:val="24"/>
          <w:szCs w:val="24"/>
          <w:lang w:val="de-DE"/>
        </w:rPr>
        <w:t xml:space="preserve"> ?</w:t>
      </w:r>
      <w:r>
        <w:rPr>
          <w:rFonts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cs="Times New Roman"/>
          <w:sz w:val="24"/>
          <w:szCs w:val="24"/>
          <w:lang w:val="de-DE"/>
        </w:rPr>
        <w:t>novembre</w:t>
      </w:r>
      <w:proofErr w:type="spellEnd"/>
      <w:r>
        <w:rPr>
          <w:rFonts w:cs="Times New Roman"/>
          <w:sz w:val="24"/>
          <w:szCs w:val="24"/>
          <w:lang w:val="de-DE"/>
        </w:rPr>
        <w:t xml:space="preserve"> 2018, n°2), p. 27-96. </w:t>
      </w:r>
    </w:p>
    <w:p w:rsidR="00602194" w:rsidRDefault="00602194" w:rsidP="00602194">
      <w:pPr>
        <w:pStyle w:val="Paragraphedeliste"/>
        <w:spacing w:line="240" w:lineRule="auto"/>
        <w:rPr>
          <w:rFonts w:cs="Times New Roman"/>
          <w:sz w:val="24"/>
          <w:szCs w:val="24"/>
          <w:lang w:val="de-DE"/>
        </w:rPr>
      </w:pPr>
    </w:p>
    <w:p w:rsidR="00602194" w:rsidRPr="009934A6" w:rsidRDefault="00602194" w:rsidP="00602194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Laurence Van </w:t>
      </w:r>
      <w:proofErr w:type="spellStart"/>
      <w:r>
        <w:rPr>
          <w:rFonts w:cs="Times New Roman"/>
          <w:sz w:val="24"/>
          <w:szCs w:val="24"/>
          <w:lang w:val="de-DE"/>
        </w:rPr>
        <w:t>Ypersele</w:t>
      </w:r>
      <w:proofErr w:type="spellEnd"/>
      <w:r>
        <w:rPr>
          <w:rFonts w:cs="Times New Roman"/>
          <w:sz w:val="24"/>
          <w:szCs w:val="24"/>
          <w:lang w:val="de-DE"/>
        </w:rPr>
        <w:t xml:space="preserve"> (UCL/</w:t>
      </w:r>
      <w:proofErr w:type="spellStart"/>
      <w:r>
        <w:rPr>
          <w:rFonts w:cs="Times New Roman"/>
          <w:sz w:val="24"/>
          <w:szCs w:val="24"/>
          <w:lang w:val="de-DE"/>
        </w:rPr>
        <w:t>Académie</w:t>
      </w:r>
      <w:proofErr w:type="spellEnd"/>
      <w:r>
        <w:rPr>
          <w:rFonts w:cs="Times New Roman"/>
          <w:sz w:val="24"/>
          <w:szCs w:val="24"/>
          <w:lang w:val="de-DE"/>
        </w:rPr>
        <w:t xml:space="preserve"> royale de </w:t>
      </w:r>
      <w:proofErr w:type="spellStart"/>
      <w:r>
        <w:rPr>
          <w:rFonts w:cs="Times New Roman"/>
          <w:sz w:val="24"/>
          <w:szCs w:val="24"/>
          <w:lang w:val="de-DE"/>
        </w:rPr>
        <w:t>Belgique</w:t>
      </w:r>
      <w:proofErr w:type="spellEnd"/>
      <w:r>
        <w:rPr>
          <w:rFonts w:cs="Times New Roman"/>
          <w:sz w:val="24"/>
          <w:szCs w:val="24"/>
          <w:lang w:val="de-DE"/>
        </w:rPr>
        <w:t xml:space="preserve">), </w:t>
      </w:r>
      <w:r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  <w:lang w:val="de-DE"/>
        </w:rPr>
        <w:t>Authenticité</w:t>
      </w:r>
      <w:proofErr w:type="spellEnd"/>
      <w:r>
        <w:rPr>
          <w:rFonts w:cs="Times New Roman"/>
          <w:sz w:val="24"/>
          <w:szCs w:val="24"/>
          <w:lang w:val="de-DE"/>
        </w:rPr>
        <w:t xml:space="preserve"> et </w:t>
      </w:r>
      <w:proofErr w:type="spellStart"/>
      <w:r>
        <w:rPr>
          <w:rFonts w:cs="Times New Roman"/>
          <w:sz w:val="24"/>
          <w:szCs w:val="24"/>
          <w:lang w:val="de-DE"/>
        </w:rPr>
        <w:t>commémorations</w:t>
      </w:r>
      <w:proofErr w:type="spellEnd"/>
      <w:r>
        <w:rPr>
          <w:rFonts w:cs="Times New Roman"/>
          <w:sz w:val="24"/>
          <w:szCs w:val="24"/>
          <w:lang w:val="de-DE"/>
        </w:rPr>
        <w:t xml:space="preserve"> du </w:t>
      </w:r>
      <w:proofErr w:type="spellStart"/>
      <w:r>
        <w:rPr>
          <w:rFonts w:cs="Times New Roman"/>
          <w:sz w:val="24"/>
          <w:szCs w:val="24"/>
          <w:lang w:val="de-DE"/>
        </w:rPr>
        <w:t>centenaire</w:t>
      </w:r>
      <w:proofErr w:type="spellEnd"/>
      <w:r>
        <w:rPr>
          <w:rFonts w:cs="Times New Roman"/>
          <w:sz w:val="24"/>
          <w:szCs w:val="24"/>
          <w:lang w:val="de-DE"/>
        </w:rPr>
        <w:t xml:space="preserve"> de la Grande </w:t>
      </w:r>
      <w:proofErr w:type="spellStart"/>
      <w:r>
        <w:rPr>
          <w:rFonts w:cs="Times New Roman"/>
          <w:sz w:val="24"/>
          <w:szCs w:val="24"/>
          <w:lang w:val="de-DE"/>
        </w:rPr>
        <w:t>Guerre</w:t>
      </w:r>
      <w:proofErr w:type="spellEnd"/>
      <w:r>
        <w:rPr>
          <w:rFonts w:cs="Times New Roman"/>
          <w:sz w:val="24"/>
          <w:szCs w:val="24"/>
          <w:lang w:val="de-DE"/>
        </w:rPr>
        <w:t xml:space="preserve"> 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  <w:lang w:val="de-DE"/>
        </w:rPr>
        <w:t xml:space="preserve"> ; </w:t>
      </w:r>
      <w:r w:rsidRPr="009934A6">
        <w:rPr>
          <w:rFonts w:cs="Times New Roman"/>
          <w:sz w:val="24"/>
          <w:szCs w:val="24"/>
          <w:lang w:val="de-DE"/>
        </w:rPr>
        <w:t xml:space="preserve">Nicolas </w:t>
      </w:r>
      <w:proofErr w:type="spellStart"/>
      <w:r w:rsidRPr="009934A6">
        <w:rPr>
          <w:rFonts w:cs="Times New Roman"/>
          <w:sz w:val="24"/>
          <w:szCs w:val="24"/>
          <w:lang w:val="de-DE"/>
        </w:rPr>
        <w:t>Thirion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 (</w:t>
      </w:r>
      <w:proofErr w:type="spellStart"/>
      <w:r w:rsidRPr="009934A6">
        <w:rPr>
          <w:rFonts w:cs="Times New Roman"/>
          <w:sz w:val="24"/>
          <w:szCs w:val="24"/>
          <w:lang w:val="de-DE"/>
        </w:rPr>
        <w:t>ULiège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), </w:t>
      </w:r>
      <w:r w:rsidRPr="009934A6">
        <w:rPr>
          <w:rFonts w:cs="Times New Roman"/>
          <w:sz w:val="24"/>
          <w:szCs w:val="24"/>
        </w:rPr>
        <w:t>«</w:t>
      </w:r>
      <w:r w:rsidRPr="009934A6">
        <w:rPr>
          <w:rFonts w:cs="Times New Roman"/>
          <w:i/>
          <w:color w:val="000000"/>
          <w:sz w:val="24"/>
          <w:szCs w:val="24"/>
        </w:rPr>
        <w:t>Les réprouvés</w:t>
      </w:r>
      <w:r w:rsidRPr="009934A6">
        <w:rPr>
          <w:rFonts w:cs="Times New Roman"/>
          <w:color w:val="000000"/>
          <w:sz w:val="24"/>
          <w:szCs w:val="24"/>
        </w:rPr>
        <w:t xml:space="preserve"> d’Ernst </w:t>
      </w:r>
      <w:proofErr w:type="spellStart"/>
      <w:r w:rsidRPr="009934A6">
        <w:rPr>
          <w:rFonts w:cs="Times New Roman"/>
          <w:color w:val="000000"/>
          <w:sz w:val="24"/>
          <w:szCs w:val="24"/>
        </w:rPr>
        <w:t>von</w:t>
      </w:r>
      <w:proofErr w:type="spellEnd"/>
      <w:r w:rsidRPr="009934A6">
        <w:rPr>
          <w:rFonts w:cs="Times New Roman"/>
          <w:color w:val="000000"/>
          <w:sz w:val="24"/>
          <w:szCs w:val="24"/>
        </w:rPr>
        <w:t xml:space="preserve"> Salomon, ou l’histoire d’une révolution qui ne passe pas</w:t>
      </w:r>
      <w:r w:rsidRPr="009934A6">
        <w:rPr>
          <w:rFonts w:cs="Times New Roman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 xml:space="preserve"> ; </w:t>
      </w:r>
      <w:r w:rsidRPr="009934A6">
        <w:rPr>
          <w:rFonts w:cs="Times New Roman"/>
          <w:sz w:val="24"/>
          <w:szCs w:val="24"/>
          <w:lang w:val="de-DE"/>
        </w:rPr>
        <w:t xml:space="preserve">Vincent </w:t>
      </w:r>
      <w:proofErr w:type="spellStart"/>
      <w:r w:rsidRPr="009934A6">
        <w:rPr>
          <w:rFonts w:cs="Times New Roman"/>
          <w:sz w:val="24"/>
          <w:szCs w:val="24"/>
          <w:lang w:val="de-DE"/>
        </w:rPr>
        <w:t>Laniol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 (Paris I-</w:t>
      </w:r>
      <w:proofErr w:type="spellStart"/>
      <w:r w:rsidRPr="009934A6">
        <w:rPr>
          <w:rFonts w:cs="Times New Roman"/>
          <w:sz w:val="24"/>
          <w:szCs w:val="24"/>
          <w:lang w:val="de-DE"/>
        </w:rPr>
        <w:t>Sorbonne</w:t>
      </w:r>
      <w:proofErr w:type="spellEnd"/>
      <w:r w:rsidRPr="009934A6">
        <w:rPr>
          <w:rFonts w:cs="Times New Roman"/>
          <w:sz w:val="24"/>
          <w:szCs w:val="24"/>
          <w:lang w:val="de-DE"/>
        </w:rPr>
        <w:t>),</w:t>
      </w:r>
      <w:r w:rsidRPr="009934A6">
        <w:rPr>
          <w:rFonts w:cs="Times New Roman"/>
          <w:sz w:val="24"/>
          <w:szCs w:val="24"/>
        </w:rPr>
        <w:t>«</w:t>
      </w:r>
      <w:r w:rsidRPr="009934A6">
        <w:rPr>
          <w:sz w:val="24"/>
          <w:szCs w:val="24"/>
        </w:rPr>
        <w:t>1918-1920 : une « sortie de guerre » ou une « entrée en paix » chaotique ?</w:t>
      </w:r>
      <w:r>
        <w:rPr>
          <w:rFonts w:cs="Times New Roman"/>
          <w:sz w:val="24"/>
          <w:szCs w:val="24"/>
        </w:rPr>
        <w:t xml:space="preserve">» ; </w:t>
      </w:r>
      <w:r w:rsidRPr="009934A6">
        <w:rPr>
          <w:rFonts w:cs="Times New Roman"/>
          <w:sz w:val="24"/>
          <w:szCs w:val="24"/>
          <w:lang w:val="de-DE"/>
        </w:rPr>
        <w:t xml:space="preserve">Stéphanie </w:t>
      </w:r>
      <w:proofErr w:type="spellStart"/>
      <w:r w:rsidRPr="009934A6">
        <w:rPr>
          <w:rFonts w:cs="Times New Roman"/>
          <w:sz w:val="24"/>
          <w:szCs w:val="24"/>
          <w:lang w:val="de-DE"/>
        </w:rPr>
        <w:t>Claisse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 (</w:t>
      </w:r>
      <w:proofErr w:type="spellStart"/>
      <w:r w:rsidRPr="009934A6">
        <w:rPr>
          <w:rFonts w:cs="Times New Roman"/>
          <w:sz w:val="24"/>
          <w:szCs w:val="24"/>
          <w:lang w:val="de-DE"/>
        </w:rPr>
        <w:t>Académie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 royale de </w:t>
      </w:r>
      <w:proofErr w:type="spellStart"/>
      <w:r w:rsidRPr="009934A6">
        <w:rPr>
          <w:rFonts w:cs="Times New Roman"/>
          <w:sz w:val="24"/>
          <w:szCs w:val="24"/>
          <w:lang w:val="de-DE"/>
        </w:rPr>
        <w:t>Belgique</w:t>
      </w:r>
      <w:proofErr w:type="spellEnd"/>
      <w:r w:rsidRPr="009934A6">
        <w:rPr>
          <w:rFonts w:cs="Times New Roman"/>
          <w:sz w:val="24"/>
          <w:szCs w:val="24"/>
          <w:lang w:val="de-DE"/>
        </w:rPr>
        <w:t>),</w:t>
      </w:r>
      <w:r w:rsidRPr="009934A6">
        <w:rPr>
          <w:rFonts w:cs="Times New Roman"/>
          <w:sz w:val="24"/>
          <w:szCs w:val="24"/>
        </w:rPr>
        <w:t>«Après la Grande Guerr</w:t>
      </w:r>
      <w:r>
        <w:rPr>
          <w:rFonts w:cs="Times New Roman"/>
          <w:sz w:val="24"/>
          <w:szCs w:val="24"/>
        </w:rPr>
        <w:t xml:space="preserve">e, le temps des (dés)illusions» ; </w:t>
      </w:r>
      <w:r w:rsidRPr="009934A6">
        <w:rPr>
          <w:rFonts w:cs="Times New Roman"/>
          <w:sz w:val="24"/>
          <w:szCs w:val="24"/>
          <w:lang w:val="de-DE"/>
        </w:rPr>
        <w:t xml:space="preserve">François </w:t>
      </w:r>
      <w:proofErr w:type="spellStart"/>
      <w:r w:rsidRPr="009934A6">
        <w:rPr>
          <w:rFonts w:cs="Times New Roman"/>
          <w:sz w:val="24"/>
          <w:szCs w:val="24"/>
          <w:lang w:val="de-DE"/>
        </w:rPr>
        <w:t>Dubuisson</w:t>
      </w:r>
      <w:proofErr w:type="spellEnd"/>
      <w:r w:rsidRPr="009934A6">
        <w:rPr>
          <w:rFonts w:cs="Times New Roman"/>
          <w:sz w:val="24"/>
          <w:szCs w:val="24"/>
          <w:lang w:val="de-DE"/>
        </w:rPr>
        <w:t xml:space="preserve"> (</w:t>
      </w:r>
      <w:proofErr w:type="spellStart"/>
      <w:r w:rsidRPr="009934A6">
        <w:rPr>
          <w:rFonts w:cs="Times New Roman"/>
          <w:sz w:val="24"/>
          <w:szCs w:val="24"/>
          <w:lang w:val="de-DE"/>
        </w:rPr>
        <w:t>ULiège</w:t>
      </w:r>
      <w:proofErr w:type="spellEnd"/>
      <w:r w:rsidRPr="009934A6">
        <w:rPr>
          <w:rFonts w:cs="Times New Roman"/>
          <w:sz w:val="24"/>
          <w:szCs w:val="24"/>
          <w:lang w:val="de-DE"/>
        </w:rPr>
        <w:t>),</w:t>
      </w:r>
      <w:r w:rsidRPr="009934A6">
        <w:rPr>
          <w:rFonts w:cs="Times New Roman"/>
          <w:sz w:val="24"/>
          <w:szCs w:val="24"/>
        </w:rPr>
        <w:t>«La Première Guerre Mondiale et la question anthropologique chez Romain Rolland et Sigmund Freud».</w:t>
      </w: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  <w:lang w:val="de-DE"/>
        </w:rPr>
      </w:pPr>
    </w:p>
    <w:p w:rsidR="00602194" w:rsidRDefault="00602194" w:rsidP="00602194">
      <w:pPr>
        <w:spacing w:line="240" w:lineRule="auto"/>
        <w:rPr>
          <w:rFonts w:cs="Times New Roman"/>
          <w:b/>
          <w:sz w:val="24"/>
          <w:szCs w:val="24"/>
        </w:rPr>
      </w:pPr>
    </w:p>
    <w:p w:rsidR="00602194" w:rsidRDefault="00602194" w:rsidP="00602194">
      <w:pPr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Articles et compte-</w:t>
      </w:r>
      <w:proofErr w:type="spellStart"/>
      <w:r>
        <w:rPr>
          <w:rFonts w:cs="Times New Roman"/>
          <w:b/>
          <w:sz w:val="24"/>
          <w:szCs w:val="24"/>
        </w:rPr>
        <w:t>renduavec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</w:rPr>
        <w:t>peer</w:t>
      </w:r>
      <w:proofErr w:type="spellEnd"/>
      <w:r>
        <w:rPr>
          <w:rFonts w:cs="Times New Roman"/>
          <w:b/>
          <w:i/>
          <w:sz w:val="24"/>
          <w:szCs w:val="24"/>
        </w:rPr>
        <w:t>-</w:t>
      </w:r>
      <w:proofErr w:type="spellStart"/>
      <w:r>
        <w:rPr>
          <w:rFonts w:cs="Times New Roman"/>
          <w:b/>
          <w:i/>
          <w:sz w:val="24"/>
          <w:szCs w:val="24"/>
        </w:rPr>
        <w:t>reviewing</w:t>
      </w:r>
      <w:proofErr w:type="spellEnd"/>
      <w:r>
        <w:rPr>
          <w:rFonts w:cs="Times New Roman"/>
          <w:b/>
          <w:sz w:val="24"/>
          <w:szCs w:val="24"/>
        </w:rPr>
        <w:t>-comité de lecture (</w:t>
      </w:r>
      <w:proofErr w:type="spellStart"/>
      <w:r>
        <w:rPr>
          <w:rFonts w:cs="Times New Roman"/>
          <w:b/>
          <w:i/>
          <w:sz w:val="24"/>
          <w:szCs w:val="24"/>
        </w:rPr>
        <w:t>cfr</w:t>
      </w:r>
      <w:proofErr w:type="spellEnd"/>
      <w:r>
        <w:rPr>
          <w:rFonts w:cs="Times New Roman"/>
          <w:b/>
          <w:i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le site ORBI)</w:t>
      </w:r>
    </w:p>
    <w:p w:rsidR="00602194" w:rsidRDefault="00602194" w:rsidP="0060219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Parus ou à paraître</w:t>
      </w:r>
    </w:p>
    <w:p w:rsidR="00602194" w:rsidRDefault="00602194" w:rsidP="00602194">
      <w:pPr>
        <w:spacing w:line="240" w:lineRule="auto"/>
        <w:rPr>
          <w:rFonts w:cs="Times New Roman"/>
          <w:i/>
          <w:sz w:val="24"/>
          <w:szCs w:val="24"/>
          <w:u w:val="single"/>
        </w:rPr>
      </w:pPr>
    </w:p>
    <w:p w:rsidR="00602194" w:rsidRPr="003A2074" w:rsidRDefault="00602194" w:rsidP="00602194">
      <w:pPr>
        <w:pStyle w:val="Paragraphedeliste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  <w:lang w:val="de-DE"/>
        </w:rPr>
        <w:t xml:space="preserve">« Aron et Weber, </w:t>
      </w:r>
      <w:proofErr w:type="spellStart"/>
      <w:r w:rsidRPr="003A2074">
        <w:rPr>
          <w:rFonts w:cs="Times New Roman"/>
          <w:sz w:val="24"/>
          <w:szCs w:val="24"/>
          <w:lang w:val="de-DE"/>
        </w:rPr>
        <w:t>jusqu’</w:t>
      </w:r>
      <w:r w:rsidRPr="003A2074">
        <w:rPr>
          <w:rFonts w:cs="Times New Roman"/>
          <w:i/>
          <w:sz w:val="24"/>
          <w:szCs w:val="24"/>
          <w:lang w:val="de-DE"/>
        </w:rPr>
        <w:t>aujourd’hui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. </w:t>
      </w:r>
      <w:proofErr w:type="spellStart"/>
      <w:r w:rsidRPr="003A2074">
        <w:rPr>
          <w:rFonts w:cs="Times New Roman"/>
          <w:sz w:val="24"/>
          <w:szCs w:val="24"/>
          <w:lang w:val="de-DE"/>
        </w:rPr>
        <w:t>Communauté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et </w:t>
      </w:r>
      <w:proofErr w:type="spellStart"/>
      <w:r w:rsidRPr="003A2074">
        <w:rPr>
          <w:rFonts w:cs="Times New Roman"/>
          <w:sz w:val="24"/>
          <w:szCs w:val="24"/>
          <w:lang w:val="de-DE"/>
        </w:rPr>
        <w:t>historicité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 », in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Cahiers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de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L’Herne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>. Raymond Aron</w:t>
      </w:r>
      <w:r w:rsidRPr="003A2074">
        <w:rPr>
          <w:rFonts w:cs="Times New Roman"/>
          <w:sz w:val="24"/>
          <w:szCs w:val="24"/>
          <w:lang w:val="de-DE"/>
        </w:rPr>
        <w:t xml:space="preserve">, à </w:t>
      </w:r>
      <w:proofErr w:type="spellStart"/>
      <w:r w:rsidRPr="003A2074">
        <w:rPr>
          <w:rFonts w:cs="Times New Roman"/>
          <w:sz w:val="24"/>
          <w:szCs w:val="24"/>
          <w:lang w:val="de-DE"/>
        </w:rPr>
        <w:t>paraître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en 2021. </w:t>
      </w:r>
    </w:p>
    <w:p w:rsidR="00602194" w:rsidRPr="003A2074" w:rsidRDefault="00602194" w:rsidP="00602194">
      <w:pPr>
        <w:pStyle w:val="Paragraphedeliste"/>
        <w:numPr>
          <w:ilvl w:val="0"/>
          <w:numId w:val="5"/>
        </w:numPr>
        <w:tabs>
          <w:tab w:val="center" w:pos="4678"/>
          <w:tab w:val="left" w:pos="7942"/>
        </w:tabs>
        <w:spacing w:line="240" w:lineRule="auto"/>
        <w:ind w:left="714" w:hanging="357"/>
        <w:rPr>
          <w:rFonts w:cs="Times New Roman"/>
          <w:bCs/>
          <w:sz w:val="24"/>
          <w:szCs w:val="24"/>
          <w:shd w:val="clear" w:color="auto" w:fill="FFFFFF"/>
        </w:rPr>
      </w:pPr>
      <w:r w:rsidRPr="003A2074">
        <w:rPr>
          <w:rFonts w:cs="Times New Roman"/>
          <w:bCs/>
          <w:sz w:val="24"/>
          <w:szCs w:val="24"/>
          <w:shd w:val="clear" w:color="auto" w:fill="FFFFFF"/>
        </w:rPr>
        <w:t xml:space="preserve">« Une lecture religieuse et finaliste de 1870. La confirmation de la ‘supériorité protestante’ », in Nicolas </w:t>
      </w:r>
      <w:proofErr w:type="spellStart"/>
      <w:r w:rsidRPr="003A2074">
        <w:rPr>
          <w:rFonts w:cs="Times New Roman"/>
          <w:bCs/>
          <w:sz w:val="24"/>
          <w:szCs w:val="24"/>
          <w:shd w:val="clear" w:color="auto" w:fill="FFFFFF"/>
        </w:rPr>
        <w:t>Bourguignat</w:t>
      </w:r>
      <w:proofErr w:type="spellEnd"/>
      <w:r w:rsidRPr="003A2074">
        <w:rPr>
          <w:rFonts w:cs="Times New Roman"/>
          <w:bCs/>
          <w:sz w:val="24"/>
          <w:szCs w:val="24"/>
          <w:shd w:val="clear" w:color="auto" w:fill="FFFFFF"/>
        </w:rPr>
        <w:t>, Alexandre Dupont (</w:t>
      </w:r>
      <w:proofErr w:type="spellStart"/>
      <w:r w:rsidRPr="003A2074">
        <w:rPr>
          <w:rFonts w:cs="Times New Roman"/>
          <w:bCs/>
          <w:sz w:val="24"/>
          <w:szCs w:val="24"/>
          <w:shd w:val="clear" w:color="auto" w:fill="FFFFFF"/>
        </w:rPr>
        <w:t>dir</w:t>
      </w:r>
      <w:proofErr w:type="spellEnd"/>
      <w:r w:rsidRPr="003A2074">
        <w:rPr>
          <w:rFonts w:cs="Times New Roman"/>
          <w:bCs/>
          <w:sz w:val="24"/>
          <w:szCs w:val="24"/>
          <w:shd w:val="clear" w:color="auto" w:fill="FFFFFF"/>
        </w:rPr>
        <w:t xml:space="preserve">.), </w:t>
      </w:r>
      <w:r w:rsidRPr="003A2074">
        <w:rPr>
          <w:rFonts w:cs="Times New Roman"/>
          <w:bCs/>
          <w:i/>
          <w:sz w:val="24"/>
          <w:szCs w:val="24"/>
          <w:shd w:val="clear" w:color="auto" w:fill="FFFFFF"/>
        </w:rPr>
        <w:t>1870, conflit global</w:t>
      </w:r>
      <w:r w:rsidRPr="003A2074">
        <w:rPr>
          <w:rFonts w:cs="Times New Roman"/>
          <w:bCs/>
          <w:sz w:val="24"/>
          <w:szCs w:val="24"/>
          <w:shd w:val="clear" w:color="auto" w:fill="FFFFFF"/>
        </w:rPr>
        <w:t>, à paraître en 2021.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i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  <w:lang w:val="de-DE"/>
        </w:rPr>
        <w:t xml:space="preserve">« </w:t>
      </w:r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Arthur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Vermeersch’s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 Moral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Theology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 », in Peter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Heyrman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, Bart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Raymaekers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, Wim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Decock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, (dir.), </w:t>
      </w:r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Neo-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Thomism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in Action. Law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and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Society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Reshaped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by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Neo-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Scholastic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Philosophy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  <w:lang w:val="de-DE"/>
        </w:rPr>
        <w:t>, 1880-1960</w:t>
      </w:r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, à </w:t>
      </w:r>
      <w:proofErr w:type="spellStart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>paraître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  <w:lang w:val="de-DE"/>
        </w:rPr>
        <w:t xml:space="preserve">. 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color w:val="000000" w:themeColor="text1"/>
          <w:sz w:val="24"/>
          <w:szCs w:val="24"/>
        </w:rPr>
        <w:t xml:space="preserve"> « L’article 18 de la Déclaration Universelle des Droits de l’Homme de 1948. Temporalités des droits de l’homme et liberté religieuse », in Valentine </w:t>
      </w:r>
      <w:proofErr w:type="spellStart"/>
      <w:r w:rsidRPr="003A2074">
        <w:rPr>
          <w:rFonts w:cs="Times New Roman"/>
          <w:color w:val="000000" w:themeColor="text1"/>
          <w:sz w:val="24"/>
          <w:szCs w:val="24"/>
        </w:rPr>
        <w:t>Zuber</w:t>
      </w:r>
      <w:proofErr w:type="spellEnd"/>
      <w:r w:rsidRPr="003A2074">
        <w:rPr>
          <w:rFonts w:cs="Times New Roman"/>
          <w:color w:val="000000" w:themeColor="text1"/>
          <w:sz w:val="24"/>
          <w:szCs w:val="24"/>
        </w:rPr>
        <w:t xml:space="preserve">, Emmanuel Decaux, Alexandre </w:t>
      </w:r>
      <w:proofErr w:type="spellStart"/>
      <w:r w:rsidRPr="003A2074">
        <w:rPr>
          <w:rFonts w:cs="Times New Roman"/>
          <w:color w:val="000000" w:themeColor="text1"/>
          <w:sz w:val="24"/>
          <w:szCs w:val="24"/>
        </w:rPr>
        <w:t>Boza</w:t>
      </w:r>
      <w:proofErr w:type="spellEnd"/>
      <w:r w:rsidRPr="003A2074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color w:val="000000" w:themeColor="text1"/>
          <w:sz w:val="24"/>
          <w:szCs w:val="24"/>
        </w:rPr>
        <w:t>dir</w:t>
      </w:r>
      <w:proofErr w:type="spellEnd"/>
      <w:r w:rsidRPr="003A2074">
        <w:rPr>
          <w:rFonts w:cs="Times New Roman"/>
          <w:color w:val="000000" w:themeColor="text1"/>
          <w:sz w:val="24"/>
          <w:szCs w:val="24"/>
        </w:rPr>
        <w:t xml:space="preserve">.), </w:t>
      </w:r>
      <w:r w:rsidRPr="003A2074">
        <w:rPr>
          <w:rFonts w:cs="Times New Roman"/>
          <w:i/>
          <w:color w:val="000000" w:themeColor="text1"/>
          <w:sz w:val="24"/>
          <w:szCs w:val="24"/>
        </w:rPr>
        <w:t>Histoire et postérité de la Déclaration Universelle des Droits de l’Homme</w:t>
      </w:r>
      <w:r w:rsidRPr="003A2074">
        <w:rPr>
          <w:rFonts w:cs="Times New Roman"/>
          <w:color w:val="000000" w:themeColor="text1"/>
          <w:sz w:val="24"/>
          <w:szCs w:val="24"/>
        </w:rPr>
        <w:t>, à paraître.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color w:val="000000" w:themeColor="text1"/>
          <w:sz w:val="24"/>
          <w:szCs w:val="24"/>
        </w:rPr>
        <w:t>« </w:t>
      </w:r>
      <w:r w:rsidRPr="003A2074">
        <w:rPr>
          <w:rFonts w:cs="Times New Roman"/>
          <w:sz w:val="24"/>
          <w:szCs w:val="24"/>
        </w:rPr>
        <w:t xml:space="preserve">Dissonance de Marcel </w:t>
      </w:r>
      <w:proofErr w:type="spellStart"/>
      <w:r w:rsidRPr="003A2074">
        <w:rPr>
          <w:rFonts w:cs="Times New Roman"/>
          <w:sz w:val="24"/>
          <w:szCs w:val="24"/>
        </w:rPr>
        <w:t>Detienne</w:t>
      </w:r>
      <w:proofErr w:type="spellEnd"/>
      <w:r w:rsidRPr="003A2074">
        <w:rPr>
          <w:rStyle w:val="Appelnotedebasdep"/>
          <w:rFonts w:cs="Times New Roman"/>
          <w:sz w:val="24"/>
          <w:szCs w:val="24"/>
          <w:vertAlign w:val="baseline"/>
          <w:lang w:val="de-DE"/>
        </w:rPr>
        <w:t xml:space="preserve">. </w:t>
      </w:r>
      <w:r w:rsidRPr="003A2074">
        <w:rPr>
          <w:rStyle w:val="Appelnotedebasdep"/>
          <w:rFonts w:cs="Times New Roman"/>
          <w:sz w:val="24"/>
          <w:szCs w:val="24"/>
          <w:vertAlign w:val="baseline"/>
        </w:rPr>
        <w:t>Un inédit</w:t>
      </w:r>
      <w:r w:rsidRPr="003A2074">
        <w:rPr>
          <w:rFonts w:cs="Times New Roman"/>
          <w:sz w:val="24"/>
          <w:szCs w:val="24"/>
        </w:rPr>
        <w:t xml:space="preserve"> autour du </w:t>
      </w:r>
      <w:r w:rsidRPr="003A2074">
        <w:rPr>
          <w:rFonts w:cs="Times New Roman"/>
          <w:i/>
          <w:sz w:val="24"/>
          <w:szCs w:val="24"/>
        </w:rPr>
        <w:t xml:space="preserve">Race sans histoire </w:t>
      </w:r>
      <w:r w:rsidRPr="003A2074">
        <w:rPr>
          <w:rFonts w:cs="Times New Roman"/>
          <w:sz w:val="24"/>
          <w:szCs w:val="24"/>
        </w:rPr>
        <w:t xml:space="preserve">de Maurice </w:t>
      </w:r>
      <w:proofErr w:type="spellStart"/>
      <w:r w:rsidRPr="003A2074">
        <w:rPr>
          <w:rFonts w:cs="Times New Roman"/>
          <w:sz w:val="24"/>
          <w:szCs w:val="24"/>
        </w:rPr>
        <w:t>Olender</w:t>
      </w:r>
      <w:proofErr w:type="spellEnd"/>
      <w:r w:rsidRPr="003A2074">
        <w:rPr>
          <w:rFonts w:cs="Times New Roman"/>
          <w:sz w:val="24"/>
          <w:szCs w:val="24"/>
        </w:rPr>
        <w:t xml:space="preserve"> </w:t>
      </w:r>
      <w:r w:rsidRPr="003A2074">
        <w:rPr>
          <w:rFonts w:cs="Times New Roman"/>
          <w:color w:val="000000" w:themeColor="text1"/>
          <w:sz w:val="24"/>
          <w:szCs w:val="24"/>
        </w:rPr>
        <w:t xml:space="preserve">», soumis à </w:t>
      </w:r>
      <w:proofErr w:type="spellStart"/>
      <w:r w:rsidRPr="003A2074">
        <w:rPr>
          <w:rFonts w:cs="Times New Roman"/>
          <w:i/>
          <w:color w:val="000000" w:themeColor="text1"/>
          <w:sz w:val="24"/>
          <w:szCs w:val="24"/>
        </w:rPr>
        <w:t>Asdiwal</w:t>
      </w:r>
      <w:proofErr w:type="spellEnd"/>
      <w:r w:rsidRPr="003A2074">
        <w:rPr>
          <w:rFonts w:cs="Times New Roman"/>
          <w:color w:val="000000" w:themeColor="text1"/>
          <w:sz w:val="24"/>
          <w:szCs w:val="24"/>
        </w:rPr>
        <w:t>.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</w:rPr>
        <w:t>« Intolérance religieuse, intolérance économique</w:t>
      </w:r>
      <w:r w:rsidRPr="003A2074">
        <w:rPr>
          <w:rFonts w:cs="Times New Roman"/>
          <w:sz w:val="24"/>
          <w:szCs w:val="24"/>
          <w:lang w:val="de-DE"/>
        </w:rPr>
        <w:t xml:space="preserve">. </w:t>
      </w:r>
      <w:r w:rsidRPr="003A2074">
        <w:rPr>
          <w:rFonts w:cs="Times New Roman"/>
          <w:sz w:val="24"/>
          <w:szCs w:val="24"/>
        </w:rPr>
        <w:t xml:space="preserve">Le </w:t>
      </w:r>
      <w:proofErr w:type="spellStart"/>
      <w:r w:rsidRPr="003A2074">
        <w:rPr>
          <w:rFonts w:cs="Times New Roman"/>
          <w:sz w:val="24"/>
          <w:szCs w:val="24"/>
        </w:rPr>
        <w:t>philoprotestantisme</w:t>
      </w:r>
      <w:proofErr w:type="spellEnd"/>
      <w:r w:rsidRPr="003A2074">
        <w:rPr>
          <w:rFonts w:cs="Times New Roman"/>
          <w:sz w:val="24"/>
          <w:szCs w:val="24"/>
        </w:rPr>
        <w:t xml:space="preserve"> critique d’Adolphe Blanqui », soumis à la </w:t>
      </w:r>
      <w:r w:rsidRPr="003A2074">
        <w:rPr>
          <w:rFonts w:cs="Times New Roman"/>
          <w:i/>
          <w:sz w:val="24"/>
          <w:szCs w:val="24"/>
        </w:rPr>
        <w:t>Revue de l’histoire des religions</w:t>
      </w:r>
      <w:r w:rsidRPr="003A2074">
        <w:rPr>
          <w:rFonts w:cs="Times New Roman"/>
          <w:sz w:val="24"/>
          <w:szCs w:val="24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  <w:lang w:val="de-DE"/>
        </w:rPr>
        <w:t>« L</w:t>
      </w:r>
      <w:proofErr w:type="spellStart"/>
      <w:r w:rsidRPr="003A2074">
        <w:rPr>
          <w:rFonts w:cs="Times New Roman"/>
          <w:sz w:val="24"/>
          <w:szCs w:val="24"/>
          <w:lang w:val="en-GB"/>
        </w:rPr>
        <w:t>iège</w:t>
      </w:r>
      <w:proofErr w:type="spellEnd"/>
      <w:r w:rsidRPr="003A2074">
        <w:rPr>
          <w:rFonts w:cs="Times New Roman"/>
          <w:sz w:val="24"/>
          <w:szCs w:val="24"/>
          <w:lang w:val="en-GB"/>
        </w:rPr>
        <w:t xml:space="preserve"> Institute of European Studies and </w:t>
      </w:r>
      <w:proofErr w:type="spellStart"/>
      <w:r w:rsidRPr="003A2074">
        <w:rPr>
          <w:rFonts w:cs="Times New Roman"/>
          <w:sz w:val="24"/>
          <w:szCs w:val="24"/>
          <w:lang w:val="en-GB"/>
        </w:rPr>
        <w:t>Fernand</w:t>
      </w:r>
      <w:proofErr w:type="spellEnd"/>
      <w:r w:rsidRPr="003A2074">
        <w:rPr>
          <w:rFonts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A2074">
        <w:rPr>
          <w:rFonts w:cs="Times New Roman"/>
          <w:sz w:val="24"/>
          <w:szCs w:val="24"/>
          <w:lang w:val="en-GB"/>
        </w:rPr>
        <w:t>Dehousse</w:t>
      </w:r>
      <w:proofErr w:type="spellEnd"/>
      <w:r w:rsidRPr="003A2074">
        <w:rPr>
          <w:rFonts w:cs="Times New Roman"/>
          <w:sz w:val="24"/>
          <w:szCs w:val="24"/>
          <w:lang w:val="en-GB"/>
        </w:rPr>
        <w:t xml:space="preserve"> :</w:t>
      </w:r>
      <w:proofErr w:type="gramEnd"/>
      <w:r w:rsidRPr="003A2074">
        <w:rPr>
          <w:rFonts w:cs="Times New Roman"/>
          <w:sz w:val="24"/>
          <w:szCs w:val="24"/>
          <w:lang w:val="en-GB"/>
        </w:rPr>
        <w:t xml:space="preserve"> a think tank », Philip R. </w:t>
      </w:r>
      <w:proofErr w:type="spellStart"/>
      <w:r w:rsidRPr="003A2074">
        <w:rPr>
          <w:rFonts w:cs="Times New Roman"/>
          <w:sz w:val="24"/>
          <w:szCs w:val="24"/>
          <w:lang w:val="en-GB"/>
        </w:rPr>
        <w:t>Bajon</w:t>
      </w:r>
      <w:proofErr w:type="spellEnd"/>
      <w:r w:rsidRPr="003A2074">
        <w:rPr>
          <w:rFonts w:cs="Times New Roman"/>
          <w:sz w:val="24"/>
          <w:szCs w:val="24"/>
          <w:lang w:val="en-GB"/>
        </w:rPr>
        <w:t xml:space="preserve">, Stephan </w:t>
      </w:r>
      <w:proofErr w:type="spellStart"/>
      <w:r w:rsidRPr="003A2074">
        <w:rPr>
          <w:rFonts w:cs="Times New Roman"/>
          <w:sz w:val="24"/>
          <w:szCs w:val="24"/>
          <w:lang w:val="en-GB"/>
        </w:rPr>
        <w:t>Vogenauer</w:t>
      </w:r>
      <w:proofErr w:type="spellEnd"/>
      <w:r w:rsidRPr="003A2074">
        <w:rPr>
          <w:rFonts w:cs="Times New Roman"/>
          <w:sz w:val="24"/>
          <w:szCs w:val="24"/>
          <w:lang w:val="en-GB"/>
        </w:rPr>
        <w:t xml:space="preserve"> (dir.), </w:t>
      </w:r>
      <w:r w:rsidRPr="003A2074">
        <w:rPr>
          <w:rFonts w:cs="Times New Roman"/>
          <w:i/>
          <w:sz w:val="24"/>
          <w:szCs w:val="24"/>
          <w:lang w:val="en-GB"/>
        </w:rPr>
        <w:t>Key biographies of European Union</w:t>
      </w:r>
      <w:r w:rsidRPr="003A2074">
        <w:rPr>
          <w:rFonts w:cs="Times New Roman"/>
          <w:sz w:val="24"/>
          <w:szCs w:val="24"/>
          <w:lang w:val="en-GB"/>
        </w:rPr>
        <w:t>, Hart Publishing, 2021.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iCs/>
          <w:color w:val="000000"/>
          <w:sz w:val="24"/>
          <w:szCs w:val="24"/>
        </w:rPr>
        <w:t xml:space="preserve">« Gérard Genette », in Patrick Cabanel, André </w:t>
      </w:r>
      <w:proofErr w:type="spellStart"/>
      <w:r w:rsidRPr="003A2074">
        <w:rPr>
          <w:rFonts w:cs="Times New Roman"/>
          <w:iCs/>
          <w:color w:val="000000"/>
          <w:sz w:val="24"/>
          <w:szCs w:val="24"/>
        </w:rPr>
        <w:t>Encrevé</w:t>
      </w:r>
      <w:proofErr w:type="spellEnd"/>
      <w:r w:rsidRPr="003A2074">
        <w:rPr>
          <w:rFonts w:cs="Times New Roman"/>
          <w:iCs/>
          <w:color w:val="000000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iCs/>
          <w:color w:val="000000"/>
          <w:sz w:val="24"/>
          <w:szCs w:val="24"/>
        </w:rPr>
        <w:t>dir</w:t>
      </w:r>
      <w:proofErr w:type="spellEnd"/>
      <w:r w:rsidRPr="003A2074">
        <w:rPr>
          <w:rFonts w:cs="Times New Roman"/>
          <w:iCs/>
          <w:color w:val="000000"/>
          <w:sz w:val="24"/>
          <w:szCs w:val="24"/>
        </w:rPr>
        <w:t xml:space="preserve">.), </w:t>
      </w:r>
      <w:r w:rsidRPr="003A2074">
        <w:rPr>
          <w:rFonts w:cs="Times New Roman"/>
          <w:i/>
          <w:iCs/>
          <w:color w:val="000000"/>
          <w:sz w:val="24"/>
          <w:szCs w:val="24"/>
        </w:rPr>
        <w:t>Dictionnaire des protestants français</w:t>
      </w:r>
      <w:r w:rsidRPr="003A2074">
        <w:rPr>
          <w:rFonts w:cs="Times New Roman"/>
          <w:iCs/>
          <w:color w:val="000000"/>
          <w:sz w:val="24"/>
          <w:szCs w:val="24"/>
        </w:rPr>
        <w:t xml:space="preserve">, t. II, Max </w:t>
      </w:r>
      <w:proofErr w:type="spellStart"/>
      <w:r w:rsidRPr="003A2074">
        <w:rPr>
          <w:rFonts w:cs="Times New Roman"/>
          <w:iCs/>
          <w:color w:val="000000"/>
          <w:sz w:val="24"/>
          <w:szCs w:val="24"/>
        </w:rPr>
        <w:t>Chateil</w:t>
      </w:r>
      <w:proofErr w:type="spellEnd"/>
      <w:r w:rsidRPr="003A2074">
        <w:rPr>
          <w:rFonts w:cs="Times New Roman"/>
          <w:iCs/>
          <w:color w:val="000000"/>
          <w:sz w:val="24"/>
          <w:szCs w:val="24"/>
        </w:rPr>
        <w:t>, 2020, à paraître.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color w:val="000000"/>
          <w:sz w:val="24"/>
          <w:szCs w:val="24"/>
        </w:rPr>
        <w:t xml:space="preserve"> « </w:t>
      </w:r>
      <w:r w:rsidRPr="003A2074">
        <w:rPr>
          <w:rFonts w:cs="Times New Roman"/>
          <w:sz w:val="24"/>
          <w:szCs w:val="24"/>
        </w:rPr>
        <w:t xml:space="preserve">Pierre </w:t>
      </w:r>
      <w:proofErr w:type="spellStart"/>
      <w:r w:rsidRPr="003A2074">
        <w:rPr>
          <w:rFonts w:cs="Times New Roman"/>
          <w:sz w:val="24"/>
          <w:szCs w:val="24"/>
        </w:rPr>
        <w:t>Renouvin</w:t>
      </w:r>
      <w:proofErr w:type="spellEnd"/>
      <w:r w:rsidRPr="003A2074">
        <w:rPr>
          <w:rFonts w:cs="Times New Roman"/>
          <w:sz w:val="24"/>
          <w:szCs w:val="24"/>
        </w:rPr>
        <w:t xml:space="preserve"> et les historiens belges. Dialogues critiques avec Frans Van </w:t>
      </w:r>
      <w:proofErr w:type="spellStart"/>
      <w:r w:rsidRPr="003A2074">
        <w:rPr>
          <w:rFonts w:cs="Times New Roman"/>
          <w:sz w:val="24"/>
          <w:szCs w:val="24"/>
        </w:rPr>
        <w:t>Kalken</w:t>
      </w:r>
      <w:proofErr w:type="spellEnd"/>
      <w:r w:rsidRPr="003A2074">
        <w:rPr>
          <w:rFonts w:cs="Times New Roman"/>
          <w:sz w:val="24"/>
          <w:szCs w:val="24"/>
        </w:rPr>
        <w:t xml:space="preserve"> et Robert Demoulin »</w:t>
      </w:r>
      <w:r w:rsidRPr="003A2074">
        <w:rPr>
          <w:rFonts w:cs="Times New Roman"/>
          <w:color w:val="000000"/>
          <w:sz w:val="24"/>
          <w:szCs w:val="24"/>
        </w:rPr>
        <w:t xml:space="preserve">, in Laurence </w:t>
      </w:r>
      <w:proofErr w:type="spellStart"/>
      <w:r w:rsidRPr="003A2074">
        <w:rPr>
          <w:rFonts w:cs="Times New Roman"/>
          <w:color w:val="000000"/>
          <w:sz w:val="24"/>
          <w:szCs w:val="24"/>
        </w:rPr>
        <w:t>Badel</w:t>
      </w:r>
      <w:proofErr w:type="spellEnd"/>
      <w:r w:rsidRPr="003A207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color w:val="000000"/>
          <w:sz w:val="24"/>
          <w:szCs w:val="24"/>
        </w:rPr>
        <w:t>dir</w:t>
      </w:r>
      <w:proofErr w:type="spellEnd"/>
      <w:r w:rsidRPr="003A2074">
        <w:rPr>
          <w:rFonts w:cs="Times New Roman"/>
          <w:color w:val="000000"/>
          <w:sz w:val="24"/>
          <w:szCs w:val="24"/>
        </w:rPr>
        <w:t xml:space="preserve">.), </w:t>
      </w:r>
      <w:r w:rsidRPr="003A2074">
        <w:rPr>
          <w:rFonts w:cs="Times New Roman"/>
          <w:i/>
          <w:color w:val="000000"/>
          <w:sz w:val="24"/>
          <w:szCs w:val="24"/>
        </w:rPr>
        <w:t xml:space="preserve">Pierre </w:t>
      </w:r>
      <w:proofErr w:type="spellStart"/>
      <w:r w:rsidRPr="003A2074">
        <w:rPr>
          <w:rFonts w:cs="Times New Roman"/>
          <w:i/>
          <w:color w:val="000000"/>
          <w:sz w:val="24"/>
          <w:szCs w:val="24"/>
        </w:rPr>
        <w:t>Renouvin</w:t>
      </w:r>
      <w:proofErr w:type="spellEnd"/>
      <w:r w:rsidRPr="003A2074">
        <w:rPr>
          <w:rFonts w:cs="Times New Roman"/>
          <w:i/>
          <w:color w:val="000000"/>
          <w:sz w:val="24"/>
          <w:szCs w:val="24"/>
        </w:rPr>
        <w:t xml:space="preserve"> et Jean-Baptiste </w:t>
      </w:r>
      <w:proofErr w:type="spellStart"/>
      <w:r w:rsidRPr="003A2074">
        <w:rPr>
          <w:rFonts w:cs="Times New Roman"/>
          <w:i/>
          <w:color w:val="000000"/>
          <w:sz w:val="24"/>
          <w:szCs w:val="24"/>
        </w:rPr>
        <w:lastRenderedPageBreak/>
        <w:t>Duroselle</w:t>
      </w:r>
      <w:proofErr w:type="spellEnd"/>
      <w:r w:rsidRPr="003A2074">
        <w:rPr>
          <w:rFonts w:cs="Times New Roman"/>
          <w:i/>
          <w:color w:val="000000"/>
          <w:sz w:val="24"/>
          <w:szCs w:val="24"/>
        </w:rPr>
        <w:t>. La naissance d’une discipline, l’histoire des relations internationales</w:t>
      </w:r>
      <w:r w:rsidRPr="003A2074">
        <w:rPr>
          <w:rFonts w:cs="Times New Roman"/>
          <w:color w:val="000000"/>
          <w:sz w:val="24"/>
          <w:szCs w:val="24"/>
        </w:rPr>
        <w:t>, à paraître en septembre 2020.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 « Une initiation au monde. La brusque conscience de soi des Belges à Versailles », in Michel Dumoulin, Catherine </w:t>
      </w:r>
      <w:proofErr w:type="spellStart"/>
      <w:r w:rsidRPr="003A2074">
        <w:rPr>
          <w:rFonts w:cs="Times New Roman"/>
          <w:sz w:val="24"/>
          <w:szCs w:val="24"/>
        </w:rPr>
        <w:t>Lanneau</w:t>
      </w:r>
      <w:proofErr w:type="spellEnd"/>
      <w:r w:rsidRPr="003A2074">
        <w:rPr>
          <w:rFonts w:cs="Times New Roman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sz w:val="24"/>
          <w:szCs w:val="24"/>
        </w:rPr>
        <w:t>dir</w:t>
      </w:r>
      <w:proofErr w:type="spellEnd"/>
      <w:r w:rsidRPr="003A2074">
        <w:rPr>
          <w:rFonts w:cs="Times New Roman"/>
          <w:sz w:val="24"/>
          <w:szCs w:val="24"/>
        </w:rPr>
        <w:t xml:space="preserve">.), </w:t>
      </w:r>
      <w:r w:rsidRPr="003A2074">
        <w:rPr>
          <w:rFonts w:cs="Times New Roman"/>
          <w:i/>
          <w:sz w:val="24"/>
          <w:szCs w:val="24"/>
        </w:rPr>
        <w:t>La Belgique et la Paix de Versailles de 1919</w:t>
      </w:r>
      <w:r w:rsidRPr="003A2074">
        <w:rPr>
          <w:rFonts w:cs="Times New Roman"/>
          <w:sz w:val="24"/>
          <w:szCs w:val="24"/>
        </w:rPr>
        <w:t>, Académie royale de Belgique, à paraître en 2020.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</w:rPr>
        <w:t xml:space="preserve">« Défendre les petites puissances à la SDN (1919-1927). De la Belgique avocate au pays déclassé », Anne-Sophie </w:t>
      </w:r>
      <w:proofErr w:type="spellStart"/>
      <w:r w:rsidRPr="003A2074">
        <w:rPr>
          <w:rFonts w:cs="Times New Roman"/>
          <w:sz w:val="24"/>
          <w:szCs w:val="24"/>
        </w:rPr>
        <w:t>Nardelli</w:t>
      </w:r>
      <w:proofErr w:type="spellEnd"/>
      <w:r w:rsidRPr="003A2074">
        <w:rPr>
          <w:rFonts w:cs="Times New Roman"/>
          <w:sz w:val="24"/>
          <w:szCs w:val="24"/>
        </w:rPr>
        <w:t>-</w:t>
      </w:r>
      <w:proofErr w:type="spellStart"/>
      <w:r w:rsidRPr="003A2074">
        <w:rPr>
          <w:rFonts w:cs="Times New Roman"/>
          <w:sz w:val="24"/>
          <w:szCs w:val="24"/>
        </w:rPr>
        <w:t>Malgrand</w:t>
      </w:r>
      <w:proofErr w:type="spellEnd"/>
      <w:r w:rsidRPr="003A2074">
        <w:rPr>
          <w:rFonts w:cs="Times New Roman"/>
          <w:sz w:val="24"/>
          <w:szCs w:val="24"/>
        </w:rPr>
        <w:t xml:space="preserve">, Albane </w:t>
      </w:r>
      <w:proofErr w:type="spellStart"/>
      <w:r w:rsidRPr="003A2074">
        <w:rPr>
          <w:rFonts w:cs="Times New Roman"/>
          <w:sz w:val="24"/>
          <w:szCs w:val="24"/>
        </w:rPr>
        <w:t>Pialoux</w:t>
      </w:r>
      <w:proofErr w:type="spellEnd"/>
      <w:r w:rsidRPr="003A2074">
        <w:rPr>
          <w:rFonts w:cs="Times New Roman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sz w:val="24"/>
          <w:szCs w:val="24"/>
        </w:rPr>
        <w:t>dir</w:t>
      </w:r>
      <w:proofErr w:type="spellEnd"/>
      <w:r w:rsidRPr="003A2074">
        <w:rPr>
          <w:rFonts w:cs="Times New Roman"/>
          <w:sz w:val="24"/>
          <w:szCs w:val="24"/>
        </w:rPr>
        <w:t xml:space="preserve">.), </w:t>
      </w:r>
      <w:r w:rsidRPr="003A2074">
        <w:rPr>
          <w:rFonts w:cs="Times New Roman"/>
          <w:i/>
          <w:sz w:val="24"/>
          <w:szCs w:val="24"/>
        </w:rPr>
        <w:t>L’« arbitre de l’Europe ». Penser, fixer, contester les hiérarchies politiques en Europe</w:t>
      </w:r>
      <w:r w:rsidRPr="003A2074">
        <w:rPr>
          <w:rFonts w:cs="Times New Roman"/>
          <w:sz w:val="24"/>
          <w:szCs w:val="24"/>
        </w:rPr>
        <w:t>, Presses Universitaire Savoie-Mont-Blanc, à paraître en 2020.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rPr>
          <w:rFonts w:cs="Times New Roman"/>
          <w:iCs/>
          <w:sz w:val="24"/>
          <w:szCs w:val="24"/>
          <w:bdr w:val="none" w:sz="0" w:space="0" w:color="auto" w:frame="1"/>
        </w:rPr>
      </w:pPr>
      <w:r w:rsidRPr="003A2074">
        <w:rPr>
          <w:rStyle w:val="Accentuation"/>
          <w:rFonts w:cs="Times New Roman"/>
          <w:i w:val="0"/>
          <w:sz w:val="24"/>
          <w:szCs w:val="24"/>
          <w:bdr w:val="none" w:sz="0" w:space="0" w:color="auto" w:frame="1"/>
        </w:rPr>
        <w:t xml:space="preserve">« Diagnostiquer les traits de la question sociale. L’économiste protestant George </w:t>
      </w:r>
      <w:proofErr w:type="spellStart"/>
      <w:r w:rsidRPr="003A2074">
        <w:rPr>
          <w:rStyle w:val="Accentuation"/>
          <w:rFonts w:cs="Times New Roman"/>
          <w:i w:val="0"/>
          <w:sz w:val="24"/>
          <w:szCs w:val="24"/>
          <w:bdr w:val="none" w:sz="0" w:space="0" w:color="auto" w:frame="1"/>
        </w:rPr>
        <w:t>Wagemann</w:t>
      </w:r>
      <w:proofErr w:type="spellEnd"/>
      <w:r w:rsidRPr="003A2074">
        <w:rPr>
          <w:rStyle w:val="Accentuation"/>
          <w:rFonts w:cs="Times New Roman"/>
          <w:i w:val="0"/>
          <w:sz w:val="24"/>
          <w:szCs w:val="24"/>
          <w:bdr w:val="none" w:sz="0" w:space="0" w:color="auto" w:frame="1"/>
        </w:rPr>
        <w:t>, agent d’une transmission européenne du savoir (1819-1825) », in</w:t>
      </w:r>
      <w:r w:rsidRPr="003A2074">
        <w:rPr>
          <w:rStyle w:val="Accentuation"/>
          <w:rFonts w:cs="Times New Roman"/>
          <w:sz w:val="24"/>
          <w:szCs w:val="24"/>
          <w:bdr w:val="none" w:sz="0" w:space="0" w:color="auto" w:frame="1"/>
        </w:rPr>
        <w:t xml:space="preserve"> </w:t>
      </w:r>
      <w:r w:rsidRPr="003A2074">
        <w:rPr>
          <w:rFonts w:cs="Times New Roman"/>
          <w:bCs/>
          <w:sz w:val="24"/>
          <w:szCs w:val="24"/>
          <w:shd w:val="clear" w:color="auto" w:fill="FFFFFF"/>
        </w:rPr>
        <w:t xml:space="preserve">Frederik </w:t>
      </w:r>
      <w:proofErr w:type="spellStart"/>
      <w:r w:rsidRPr="003A2074">
        <w:rPr>
          <w:rFonts w:cs="Times New Roman"/>
          <w:bCs/>
          <w:sz w:val="24"/>
          <w:szCs w:val="24"/>
          <w:shd w:val="clear" w:color="auto" w:fill="FFFFFF"/>
        </w:rPr>
        <w:t>Dhondt</w:t>
      </w:r>
      <w:proofErr w:type="spellEnd"/>
      <w:r w:rsidRPr="003A2074">
        <w:rPr>
          <w:rFonts w:cs="Times New Roman"/>
          <w:bCs/>
          <w:sz w:val="24"/>
          <w:szCs w:val="24"/>
          <w:shd w:val="clear" w:color="auto" w:fill="FFFFFF"/>
        </w:rPr>
        <w:t>, Jérôme de Brouwer (</w:t>
      </w:r>
      <w:proofErr w:type="spellStart"/>
      <w:r w:rsidRPr="003A2074">
        <w:rPr>
          <w:rFonts w:cs="Times New Roman"/>
          <w:bCs/>
          <w:sz w:val="24"/>
          <w:szCs w:val="24"/>
          <w:shd w:val="clear" w:color="auto" w:fill="FFFFFF"/>
        </w:rPr>
        <w:t>dir</w:t>
      </w:r>
      <w:proofErr w:type="spellEnd"/>
      <w:r w:rsidRPr="003A2074">
        <w:rPr>
          <w:rFonts w:cs="Times New Roman"/>
          <w:bCs/>
          <w:sz w:val="24"/>
          <w:szCs w:val="24"/>
          <w:shd w:val="clear" w:color="auto" w:fill="FFFFFF"/>
        </w:rPr>
        <w:t xml:space="preserve">.), </w:t>
      </w:r>
      <w:r w:rsidRPr="003A2074">
        <w:rPr>
          <w:rFonts w:cs="Times New Roman"/>
          <w:bCs/>
          <w:i/>
          <w:sz w:val="24"/>
          <w:szCs w:val="24"/>
          <w:shd w:val="clear" w:color="auto" w:fill="FFFFFF"/>
        </w:rPr>
        <w:t>Les professeurs allemands en Belgique. Circulation des savoirs juridiques et enseignement du droit (1817-1914)</w:t>
      </w:r>
      <w:r w:rsidRPr="003A2074">
        <w:rPr>
          <w:rFonts w:cs="Times New Roman"/>
          <w:bCs/>
          <w:sz w:val="24"/>
          <w:szCs w:val="24"/>
          <w:shd w:val="clear" w:color="auto" w:fill="FFFFFF"/>
        </w:rPr>
        <w:t>, à paraître en 2020.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ascii="&amp;quot" w:hAnsi="&amp;quot"/>
          <w:sz w:val="24"/>
          <w:szCs w:val="24"/>
        </w:rPr>
        <w:t>Autour de</w:t>
      </w:r>
      <w:r w:rsidRPr="003A2074">
        <w:rPr>
          <w:rFonts w:ascii="&amp;quot" w:hAnsi="&amp;quot" w:hint="eastAsia"/>
          <w:sz w:val="24"/>
          <w:szCs w:val="24"/>
        </w:rPr>
        <w:t> </w:t>
      </w:r>
      <w:r w:rsidRPr="003A2074">
        <w:rPr>
          <w:rFonts w:ascii="&amp;quot" w:hAnsi="&amp;quot"/>
          <w:sz w:val="24"/>
          <w:szCs w:val="24"/>
        </w:rPr>
        <w:t xml:space="preserve">: Pierre </w:t>
      </w:r>
      <w:proofErr w:type="spellStart"/>
      <w:r w:rsidRPr="003A2074">
        <w:rPr>
          <w:rFonts w:ascii="&amp;quot" w:hAnsi="&amp;quot"/>
          <w:sz w:val="24"/>
          <w:szCs w:val="24"/>
        </w:rPr>
        <w:t>Lassave</w:t>
      </w:r>
      <w:proofErr w:type="spellEnd"/>
      <w:r w:rsidRPr="003A2074">
        <w:rPr>
          <w:rFonts w:ascii="&amp;quot" w:hAnsi="&amp;quot"/>
          <w:sz w:val="24"/>
          <w:szCs w:val="24"/>
        </w:rPr>
        <w:t xml:space="preserve">, </w:t>
      </w:r>
      <w:r w:rsidRPr="003A2074">
        <w:rPr>
          <w:rFonts w:ascii="&amp;quot" w:hAnsi="&amp;quot"/>
          <w:i/>
          <w:sz w:val="24"/>
          <w:szCs w:val="24"/>
        </w:rPr>
        <w:t>La sociologie des religions. Une communauté de savoir</w:t>
      </w:r>
      <w:r w:rsidRPr="003A2074">
        <w:rPr>
          <w:rFonts w:ascii="&amp;quot" w:hAnsi="&amp;quot"/>
          <w:sz w:val="24"/>
          <w:szCs w:val="24"/>
        </w:rPr>
        <w:t xml:space="preserve">, Paris, EHESS, 2019, in </w:t>
      </w:r>
      <w:r w:rsidRPr="003A2074">
        <w:rPr>
          <w:rFonts w:ascii="&amp;quot" w:hAnsi="&amp;quot"/>
          <w:i/>
          <w:sz w:val="24"/>
          <w:szCs w:val="24"/>
        </w:rPr>
        <w:t>Revue d’histoire des sciences humaines</w:t>
      </w:r>
      <w:r w:rsidRPr="003A2074">
        <w:rPr>
          <w:rFonts w:ascii="&amp;quot" w:hAnsi="&amp;quot"/>
          <w:sz w:val="24"/>
          <w:szCs w:val="24"/>
        </w:rPr>
        <w:t xml:space="preserve"> (à paraître en 2020). 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  <w:lang w:val="de-DE"/>
        </w:rPr>
        <w:t xml:space="preserve">« René Van </w:t>
      </w:r>
      <w:proofErr w:type="spellStart"/>
      <w:r w:rsidRPr="003A2074">
        <w:rPr>
          <w:rFonts w:cs="Times New Roman"/>
          <w:sz w:val="24"/>
          <w:szCs w:val="24"/>
          <w:lang w:val="de-DE"/>
        </w:rPr>
        <w:t>Santbergen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», </w:t>
      </w:r>
      <w:r w:rsidRPr="003A2074">
        <w:rPr>
          <w:rFonts w:cs="Times New Roman"/>
          <w:sz w:val="24"/>
          <w:szCs w:val="24"/>
          <w:lang w:val="en-GB"/>
        </w:rPr>
        <w:t xml:space="preserve">« Paul </w:t>
      </w:r>
      <w:proofErr w:type="spellStart"/>
      <w:r w:rsidRPr="003A2074">
        <w:rPr>
          <w:rFonts w:cs="Times New Roman"/>
          <w:sz w:val="24"/>
          <w:szCs w:val="24"/>
          <w:lang w:val="en-GB"/>
        </w:rPr>
        <w:t>Harsin</w:t>
      </w:r>
      <w:proofErr w:type="spellEnd"/>
      <w:r w:rsidRPr="003A2074">
        <w:rPr>
          <w:rFonts w:cs="Times New Roman"/>
          <w:color w:val="000000"/>
          <w:sz w:val="24"/>
          <w:szCs w:val="24"/>
          <w:lang w:val="en-GB"/>
        </w:rPr>
        <w:t xml:space="preserve"> » ,« Gaston </w:t>
      </w:r>
      <w:proofErr w:type="spellStart"/>
      <w:r w:rsidRPr="003A2074">
        <w:rPr>
          <w:rFonts w:cs="Times New Roman"/>
          <w:color w:val="000000"/>
          <w:sz w:val="24"/>
          <w:szCs w:val="24"/>
          <w:lang w:val="en-GB"/>
        </w:rPr>
        <w:t>Eyskens</w:t>
      </w:r>
      <w:proofErr w:type="spellEnd"/>
      <w:r w:rsidRPr="003A2074">
        <w:rPr>
          <w:rFonts w:cs="Times New Roman"/>
          <w:color w:val="000000"/>
          <w:sz w:val="24"/>
          <w:szCs w:val="24"/>
          <w:lang w:val="en-GB"/>
        </w:rPr>
        <w:t xml:space="preserve"> », </w:t>
      </w:r>
      <w:r w:rsidRPr="003A2074">
        <w:rPr>
          <w:rFonts w:cs="Times New Roman"/>
          <w:color w:val="000000"/>
          <w:sz w:val="24"/>
          <w:szCs w:val="24"/>
          <w:lang w:val="de-DE"/>
        </w:rPr>
        <w:t xml:space="preserve">« Robert Van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Nuffel</w:t>
      </w:r>
      <w:proofErr w:type="spellEnd"/>
      <w:r w:rsidRPr="003A2074">
        <w:rPr>
          <w:rFonts w:cs="Times New Roman"/>
          <w:color w:val="000000"/>
          <w:sz w:val="24"/>
          <w:szCs w:val="24"/>
          <w:lang w:val="en-GB"/>
        </w:rPr>
        <w:t xml:space="preserve">», </w:t>
      </w:r>
      <w:r w:rsidRPr="003A2074">
        <w:rPr>
          <w:rFonts w:cs="Times New Roman"/>
          <w:color w:val="000000"/>
          <w:sz w:val="24"/>
          <w:szCs w:val="24"/>
          <w:lang w:val="de-DE"/>
        </w:rPr>
        <w:t xml:space="preserve">« Joseph-Gérard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Macors</w:t>
      </w:r>
      <w:proofErr w:type="spellEnd"/>
      <w:r w:rsidRPr="003A2074">
        <w:rPr>
          <w:rFonts w:cs="Times New Roman"/>
          <w:color w:val="000000"/>
          <w:sz w:val="24"/>
          <w:szCs w:val="24"/>
          <w:lang w:val="en-GB"/>
        </w:rPr>
        <w:t xml:space="preserve">», </w:t>
      </w:r>
      <w:r w:rsidRPr="003A2074">
        <w:rPr>
          <w:rFonts w:cs="Times New Roman"/>
          <w:color w:val="000000"/>
          <w:sz w:val="24"/>
          <w:szCs w:val="24"/>
          <w:lang w:val="de-DE"/>
        </w:rPr>
        <w:t xml:space="preserve">« Auguste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Heneau</w:t>
      </w:r>
      <w:proofErr w:type="spellEnd"/>
      <w:r w:rsidRPr="003A2074">
        <w:rPr>
          <w:rFonts w:cs="Times New Roman"/>
          <w:color w:val="000000"/>
          <w:sz w:val="24"/>
          <w:szCs w:val="24"/>
          <w:lang w:val="en-GB"/>
        </w:rPr>
        <w:t xml:space="preserve">», </w:t>
      </w:r>
      <w:r w:rsidRPr="003A2074">
        <w:rPr>
          <w:rFonts w:cs="Times New Roman"/>
          <w:sz w:val="24"/>
          <w:szCs w:val="24"/>
          <w:lang w:val="de-DE"/>
        </w:rPr>
        <w:t xml:space="preserve">« Maurice </w:t>
      </w:r>
      <w:proofErr w:type="spellStart"/>
      <w:r w:rsidRPr="003A2074">
        <w:rPr>
          <w:rFonts w:cs="Times New Roman"/>
          <w:sz w:val="24"/>
          <w:szCs w:val="24"/>
          <w:lang w:val="de-DE"/>
        </w:rPr>
        <w:t>Destenay</w:t>
      </w:r>
      <w:proofErr w:type="spellEnd"/>
      <w:r w:rsidRPr="003A2074">
        <w:rPr>
          <w:rFonts w:cs="Times New Roman"/>
          <w:sz w:val="24"/>
          <w:szCs w:val="24"/>
          <w:lang w:val="en-GB"/>
        </w:rPr>
        <w:t>»</w:t>
      </w:r>
      <w:r w:rsidRPr="003A2074">
        <w:rPr>
          <w:rFonts w:cs="Times New Roman"/>
          <w:sz w:val="24"/>
          <w:szCs w:val="24"/>
          <w:lang w:val="de-DE"/>
        </w:rPr>
        <w:t xml:space="preserve">, in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Nouvelle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Biographie Nationale</w:t>
      </w:r>
      <w:r w:rsidRPr="003A2074">
        <w:rPr>
          <w:rFonts w:cs="Times New Roman"/>
          <w:sz w:val="24"/>
          <w:szCs w:val="24"/>
          <w:lang w:val="de-DE"/>
        </w:rPr>
        <w:t>, vol. 15, 2020.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color w:val="000000"/>
          <w:sz w:val="24"/>
          <w:szCs w:val="24"/>
          <w:lang w:val="de-DE"/>
        </w:rPr>
        <w:t xml:space="preserve">« Émile de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Laveleye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en </w:t>
      </w:r>
      <w:proofErr w:type="gramStart"/>
      <w:r w:rsidRPr="003A2074">
        <w:rPr>
          <w:rFonts w:cs="Times New Roman"/>
          <w:color w:val="000000"/>
          <w:sz w:val="24"/>
          <w:szCs w:val="24"/>
          <w:lang w:val="de-DE"/>
        </w:rPr>
        <w:t>1875 :</w:t>
      </w:r>
      <w:proofErr w:type="gram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compagnon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de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route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du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protestantisme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et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conseiller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de la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III</w:t>
      </w:r>
      <w:r w:rsidRPr="003A2074">
        <w:rPr>
          <w:rFonts w:cs="Times New Roman"/>
          <w:color w:val="000000"/>
          <w:sz w:val="24"/>
          <w:szCs w:val="24"/>
          <w:vertAlign w:val="superscript"/>
          <w:lang w:val="de-DE"/>
        </w:rPr>
        <w:t>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République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 </w:t>
      </w:r>
      <w:r w:rsidRPr="003A2074">
        <w:rPr>
          <w:rFonts w:cs="Times New Roman"/>
          <w:color w:val="000000"/>
          <w:sz w:val="24"/>
          <w:szCs w:val="24"/>
        </w:rPr>
        <w:t>»</w:t>
      </w:r>
      <w:r w:rsidRPr="003A2074">
        <w:rPr>
          <w:rFonts w:cs="Times New Roman"/>
          <w:color w:val="000000"/>
          <w:sz w:val="24"/>
          <w:szCs w:val="24"/>
          <w:lang w:val="de-DE"/>
        </w:rPr>
        <w:t xml:space="preserve">, in </w:t>
      </w:r>
      <w:r w:rsidRPr="003A2074">
        <w:rPr>
          <w:rFonts w:cs="Times New Roman"/>
          <w:i/>
          <w:color w:val="000000"/>
          <w:sz w:val="24"/>
          <w:szCs w:val="24"/>
          <w:lang w:val="de-DE"/>
        </w:rPr>
        <w:t xml:space="preserve">Revue </w:t>
      </w:r>
      <w:proofErr w:type="spellStart"/>
      <w:r w:rsidRPr="003A2074">
        <w:rPr>
          <w:rFonts w:cs="Times New Roman"/>
          <w:i/>
          <w:color w:val="000000"/>
          <w:sz w:val="24"/>
          <w:szCs w:val="24"/>
          <w:lang w:val="de-DE"/>
        </w:rPr>
        <w:t>d’histoire</w:t>
      </w:r>
      <w:proofErr w:type="spellEnd"/>
      <w:r w:rsidRPr="003A2074">
        <w:rPr>
          <w:rFonts w:cs="Times New Roman"/>
          <w:i/>
          <w:color w:val="000000"/>
          <w:sz w:val="24"/>
          <w:szCs w:val="24"/>
          <w:lang w:val="de-DE"/>
        </w:rPr>
        <w:t xml:space="preserve"> du </w:t>
      </w:r>
      <w:proofErr w:type="spellStart"/>
      <w:r w:rsidRPr="003A2074">
        <w:rPr>
          <w:rFonts w:cs="Times New Roman"/>
          <w:i/>
          <w:color w:val="000000"/>
          <w:sz w:val="24"/>
          <w:szCs w:val="24"/>
          <w:lang w:val="de-DE"/>
        </w:rPr>
        <w:t>protestantisme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3A2074">
        <w:rPr>
          <w:rFonts w:cs="Times New Roman"/>
          <w:color w:val="000000"/>
          <w:sz w:val="24"/>
          <w:szCs w:val="24"/>
          <w:lang w:val="de-DE"/>
        </w:rPr>
        <w:t>Genève</w:t>
      </w:r>
      <w:proofErr w:type="spellEnd"/>
      <w:r w:rsidRPr="003A2074">
        <w:rPr>
          <w:rFonts w:cs="Times New Roman"/>
          <w:color w:val="000000"/>
          <w:sz w:val="24"/>
          <w:szCs w:val="24"/>
          <w:lang w:val="de-DE"/>
        </w:rPr>
        <w:t>, Droz, t. 4, 2019/2, p. 245-279.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sz w:val="24"/>
          <w:szCs w:val="24"/>
          <w:lang w:val="de-DE"/>
        </w:rPr>
        <w:t xml:space="preserve">« La </w:t>
      </w:r>
      <w:proofErr w:type="spellStart"/>
      <w:r w:rsidRPr="003A2074">
        <w:rPr>
          <w:rFonts w:cs="Times New Roman"/>
          <w:sz w:val="24"/>
          <w:szCs w:val="24"/>
          <w:lang w:val="de-DE"/>
        </w:rPr>
        <w:t>visite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au ‘</w:t>
      </w:r>
      <w:proofErr w:type="spellStart"/>
      <w:r w:rsidRPr="003A2074">
        <w:rPr>
          <w:rFonts w:cs="Times New Roman"/>
          <w:sz w:val="24"/>
          <w:szCs w:val="24"/>
          <w:lang w:val="de-DE"/>
        </w:rPr>
        <w:t>grand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sz w:val="24"/>
          <w:szCs w:val="24"/>
          <w:lang w:val="de-DE"/>
        </w:rPr>
        <w:t>juriste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‘ Pasquale </w:t>
      </w:r>
      <w:proofErr w:type="gramStart"/>
      <w:r w:rsidRPr="003A2074">
        <w:rPr>
          <w:rFonts w:cs="Times New Roman"/>
          <w:sz w:val="24"/>
          <w:szCs w:val="24"/>
          <w:lang w:val="de-DE"/>
        </w:rPr>
        <w:t>Mancini</w:t>
      </w:r>
      <w:r w:rsidRPr="003A2074">
        <w:rPr>
          <w:rFonts w:cs="Times New Roman"/>
          <w:sz w:val="24"/>
          <w:szCs w:val="24"/>
        </w:rPr>
        <w:t> :</w:t>
      </w:r>
      <w:proofErr w:type="gramEnd"/>
      <w:r w:rsidRPr="003A2074">
        <w:rPr>
          <w:rFonts w:cs="Times New Roman"/>
          <w:sz w:val="24"/>
          <w:szCs w:val="24"/>
        </w:rPr>
        <w:t xml:space="preserve"> source d’inspiration d’une discipline en voie d’institutionnalisation (1866-1869</w:t>
      </w:r>
      <w:r w:rsidRPr="003A2074">
        <w:rPr>
          <w:rFonts w:cs="Times New Roman"/>
          <w:i/>
          <w:sz w:val="24"/>
          <w:szCs w:val="24"/>
        </w:rPr>
        <w:t>)</w:t>
      </w:r>
      <w:r w:rsidRPr="003A2074">
        <w:rPr>
          <w:rStyle w:val="italic1"/>
          <w:rFonts w:cs="Times New Roman"/>
          <w:i w:val="0"/>
          <w:sz w:val="24"/>
          <w:szCs w:val="24"/>
        </w:rPr>
        <w:t xml:space="preserve"> », in Michel Dumoulin, Vincent Genin, Sabina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</w:rPr>
        <w:t>Gola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</w:rPr>
        <w:t xml:space="preserve"> (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</w:rPr>
        <w:t>dir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</w:rPr>
        <w:t>.),</w:t>
      </w:r>
      <w:r w:rsidRPr="003A2074">
        <w:rPr>
          <w:rStyle w:val="italic1"/>
          <w:rFonts w:cs="Times New Roman"/>
          <w:sz w:val="24"/>
          <w:szCs w:val="24"/>
        </w:rPr>
        <w:t xml:space="preserve"> Autour de l’année 1866 en Italie. Échos, réaction et interactions, </w:t>
      </w:r>
      <w:r w:rsidRPr="003A2074">
        <w:rPr>
          <w:rStyle w:val="italic1"/>
          <w:rFonts w:cs="Times New Roman"/>
          <w:i w:val="0"/>
          <w:sz w:val="24"/>
          <w:szCs w:val="24"/>
        </w:rPr>
        <w:t>Bruxelles-Paris-Berne, P.I.E.-Peter Lang, 2020 (coll. « Enjeux internationaux », 48), p. 115-135.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</w:rPr>
        <w:t xml:space="preserve">« Une présence coloniale en mutation : le cas des Italiens au Congo belge. La fin des </w:t>
      </w:r>
      <w:proofErr w:type="spellStart"/>
      <w:r w:rsidRPr="003A2074">
        <w:rPr>
          <w:rFonts w:cs="Times New Roman"/>
          <w:i/>
          <w:sz w:val="24"/>
          <w:szCs w:val="24"/>
        </w:rPr>
        <w:t>Connazionali</w:t>
      </w:r>
      <w:proofErr w:type="spellEnd"/>
      <w:r w:rsidRPr="003A2074">
        <w:rPr>
          <w:rFonts w:cs="Times New Roman"/>
          <w:sz w:val="24"/>
          <w:szCs w:val="24"/>
        </w:rPr>
        <w:t xml:space="preserve"> et le début des ambitions d’Enrico Mattei (1957-1961) », in Pierre Halen, </w:t>
      </w:r>
      <w:proofErr w:type="spellStart"/>
      <w:r w:rsidRPr="003A2074">
        <w:rPr>
          <w:rFonts w:cs="Times New Roman"/>
          <w:sz w:val="24"/>
          <w:szCs w:val="24"/>
        </w:rPr>
        <w:t>Daniele</w:t>
      </w:r>
      <w:proofErr w:type="spellEnd"/>
      <w:r w:rsidRPr="003A2074">
        <w:rPr>
          <w:rFonts w:cs="Times New Roman"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sz w:val="24"/>
          <w:szCs w:val="24"/>
        </w:rPr>
        <w:t>Combarieti</w:t>
      </w:r>
      <w:proofErr w:type="spellEnd"/>
      <w:r w:rsidRPr="003A2074">
        <w:rPr>
          <w:rFonts w:cs="Times New Roman"/>
          <w:sz w:val="24"/>
          <w:szCs w:val="24"/>
        </w:rPr>
        <w:t xml:space="preserve">, </w:t>
      </w:r>
      <w:proofErr w:type="spellStart"/>
      <w:r w:rsidRPr="003A2074">
        <w:rPr>
          <w:rFonts w:cs="Times New Roman"/>
          <w:sz w:val="24"/>
          <w:szCs w:val="24"/>
        </w:rPr>
        <w:t>Rosaria</w:t>
      </w:r>
      <w:proofErr w:type="spellEnd"/>
      <w:r w:rsidRPr="003A2074">
        <w:rPr>
          <w:rFonts w:cs="Times New Roman"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sz w:val="24"/>
          <w:szCs w:val="24"/>
        </w:rPr>
        <w:t>Iounes</w:t>
      </w:r>
      <w:proofErr w:type="spellEnd"/>
      <w:r w:rsidRPr="003A2074">
        <w:rPr>
          <w:rFonts w:cs="Times New Roman"/>
          <w:sz w:val="24"/>
          <w:szCs w:val="24"/>
        </w:rPr>
        <w:t>-</w:t>
      </w:r>
      <w:proofErr w:type="spellStart"/>
      <w:r w:rsidRPr="003A2074">
        <w:rPr>
          <w:rFonts w:cs="Times New Roman"/>
          <w:sz w:val="24"/>
          <w:szCs w:val="24"/>
        </w:rPr>
        <w:t>Vona</w:t>
      </w:r>
      <w:proofErr w:type="spellEnd"/>
      <w:r w:rsidRPr="003A2074">
        <w:rPr>
          <w:rFonts w:cs="Times New Roman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sz w:val="24"/>
          <w:szCs w:val="24"/>
        </w:rPr>
        <w:t>dir</w:t>
      </w:r>
      <w:proofErr w:type="spellEnd"/>
      <w:r w:rsidRPr="003A2074">
        <w:rPr>
          <w:rFonts w:cs="Times New Roman"/>
          <w:sz w:val="24"/>
          <w:szCs w:val="24"/>
        </w:rPr>
        <w:t>.),</w:t>
      </w:r>
      <w:r w:rsidRPr="003A2074">
        <w:rPr>
          <w:rFonts w:cs="Times New Roman"/>
          <w:i/>
          <w:sz w:val="24"/>
          <w:szCs w:val="24"/>
        </w:rPr>
        <w:t xml:space="preserve"> Des Italiens au Congo aux Italiens du Congo. Aspects d’une </w:t>
      </w:r>
      <w:proofErr w:type="spellStart"/>
      <w:r w:rsidRPr="003A2074">
        <w:rPr>
          <w:rFonts w:cs="Times New Roman"/>
          <w:i/>
          <w:sz w:val="24"/>
          <w:szCs w:val="24"/>
        </w:rPr>
        <w:t>glocalité</w:t>
      </w:r>
      <w:proofErr w:type="spellEnd"/>
      <w:r w:rsidRPr="003A2074">
        <w:rPr>
          <w:rFonts w:cs="Times New Roman"/>
          <w:sz w:val="24"/>
          <w:szCs w:val="24"/>
        </w:rPr>
        <w:t>, Paris, L’Harmattan, 2020 (Coll. « Mémoires lieux de savoir – Archives congolaises »), p. 165-177.</w:t>
      </w:r>
    </w:p>
    <w:p w:rsidR="00602194" w:rsidRPr="003A2074" w:rsidRDefault="00602194" w:rsidP="00602194">
      <w:pPr>
        <w:numPr>
          <w:ilvl w:val="0"/>
          <w:numId w:val="10"/>
        </w:numPr>
        <w:spacing w:line="240" w:lineRule="auto"/>
        <w:contextualSpacing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</w:rPr>
        <w:t xml:space="preserve">« Présentation de deux cas d’études autour  de la réception des </w:t>
      </w:r>
      <w:r w:rsidRPr="003A2074">
        <w:rPr>
          <w:rFonts w:cs="Times New Roman"/>
          <w:i/>
          <w:sz w:val="24"/>
          <w:szCs w:val="24"/>
        </w:rPr>
        <w:t>Lieux de Mémoire</w:t>
      </w:r>
      <w:r w:rsidRPr="003A2074">
        <w:rPr>
          <w:rFonts w:cs="Times New Roman"/>
          <w:sz w:val="24"/>
          <w:szCs w:val="24"/>
        </w:rPr>
        <w:t xml:space="preserve"> de Pierre Nora », in </w:t>
      </w:r>
      <w:r w:rsidRPr="003A2074">
        <w:rPr>
          <w:rFonts w:cs="Times New Roman"/>
          <w:i/>
          <w:sz w:val="24"/>
          <w:szCs w:val="24"/>
        </w:rPr>
        <w:t>Cahiers Mémoire et Politique</w:t>
      </w:r>
      <w:r w:rsidRPr="003A2074">
        <w:rPr>
          <w:rFonts w:cs="Times New Roman"/>
          <w:sz w:val="24"/>
          <w:szCs w:val="24"/>
        </w:rPr>
        <w:t xml:space="preserve">, n°6 : La genèse historique de la dimension mémorielle, 2019. En ligne : </w:t>
      </w:r>
      <w:hyperlink r:id="rId7" w:history="1">
        <w:r w:rsidRPr="003A2074">
          <w:rPr>
            <w:rStyle w:val="Lienhypertexte"/>
            <w:sz w:val="24"/>
            <w:szCs w:val="24"/>
          </w:rPr>
          <w:t>https://popups.uliege.be/2295-0311/index.php?id=230</w:t>
        </w:r>
      </w:hyperlink>
      <w:r w:rsidRPr="003A2074">
        <w:rPr>
          <w:sz w:val="24"/>
          <w:szCs w:val="24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situation internationale du Congo belge  du point de vue des juristes de droit international. De la Convention de Saint-Germain-en-Laye (1919) au casus Oscar </w:t>
      </w:r>
      <w:proofErr w:type="spellStart"/>
      <w:r w:rsidRPr="003A2074">
        <w:rPr>
          <w:rFonts w:cs="Times New Roman"/>
          <w:sz w:val="24"/>
          <w:szCs w:val="24"/>
        </w:rPr>
        <w:t>Chinn</w:t>
      </w:r>
      <w:proofErr w:type="spellEnd"/>
      <w:r w:rsidRPr="003A2074">
        <w:rPr>
          <w:rFonts w:cs="Times New Roman"/>
          <w:sz w:val="24"/>
          <w:szCs w:val="24"/>
        </w:rPr>
        <w:t xml:space="preserve"> de la CPJI (1934) », in Jacques </w:t>
      </w:r>
      <w:proofErr w:type="spellStart"/>
      <w:r w:rsidRPr="003A2074">
        <w:rPr>
          <w:rFonts w:cs="Times New Roman"/>
          <w:sz w:val="24"/>
          <w:szCs w:val="24"/>
        </w:rPr>
        <w:t>Vanderlinden</w:t>
      </w:r>
      <w:proofErr w:type="spellEnd"/>
      <w:r w:rsidRPr="003A2074">
        <w:rPr>
          <w:rFonts w:cs="Times New Roman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sz w:val="24"/>
          <w:szCs w:val="24"/>
        </w:rPr>
        <w:t>dir</w:t>
      </w:r>
      <w:proofErr w:type="spellEnd"/>
      <w:r w:rsidRPr="003A2074">
        <w:rPr>
          <w:rFonts w:cs="Times New Roman"/>
          <w:sz w:val="24"/>
          <w:szCs w:val="24"/>
        </w:rPr>
        <w:t xml:space="preserve">.), </w:t>
      </w:r>
      <w:r w:rsidRPr="003A2074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3A2074">
        <w:rPr>
          <w:rFonts w:cs="Times New Roman"/>
          <w:i/>
          <w:sz w:val="24"/>
          <w:szCs w:val="24"/>
        </w:rPr>
        <w:t>Belgian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Congo </w:t>
      </w:r>
      <w:proofErr w:type="spellStart"/>
      <w:r w:rsidRPr="003A2074">
        <w:rPr>
          <w:rFonts w:cs="Times New Roman"/>
          <w:i/>
          <w:sz w:val="24"/>
          <w:szCs w:val="24"/>
        </w:rPr>
        <w:t>between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the </w:t>
      </w:r>
      <w:proofErr w:type="spellStart"/>
      <w:r w:rsidRPr="003A2074">
        <w:rPr>
          <w:rFonts w:cs="Times New Roman"/>
          <w:i/>
          <w:sz w:val="24"/>
          <w:szCs w:val="24"/>
        </w:rPr>
        <w:t>two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World </w:t>
      </w:r>
      <w:proofErr w:type="spellStart"/>
      <w:r w:rsidRPr="003A2074">
        <w:rPr>
          <w:rFonts w:cs="Times New Roman"/>
          <w:i/>
          <w:sz w:val="24"/>
          <w:szCs w:val="24"/>
        </w:rPr>
        <w:t>Wars</w:t>
      </w:r>
      <w:proofErr w:type="spellEnd"/>
      <w:r w:rsidRPr="003A2074">
        <w:rPr>
          <w:rFonts w:cs="Times New Roman"/>
          <w:i/>
          <w:sz w:val="24"/>
          <w:szCs w:val="24"/>
        </w:rPr>
        <w:t>,</w:t>
      </w:r>
      <w:r w:rsidRPr="003A2074">
        <w:rPr>
          <w:rFonts w:cs="Times New Roman"/>
          <w:sz w:val="24"/>
          <w:szCs w:val="24"/>
        </w:rPr>
        <w:t xml:space="preserve"> Bruxelles, ARSOM, 2019, p. 39-54.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 « </w:t>
      </w:r>
      <w:proofErr w:type="spellStart"/>
      <w:r w:rsidRPr="003A2074">
        <w:rPr>
          <w:rFonts w:cs="Times New Roman"/>
          <w:sz w:val="24"/>
          <w:szCs w:val="24"/>
        </w:rPr>
        <w:t>Pasquale</w:t>
      </w:r>
      <w:proofErr w:type="spellEnd"/>
      <w:r w:rsidRPr="003A2074">
        <w:rPr>
          <w:rFonts w:cs="Times New Roman"/>
          <w:sz w:val="24"/>
          <w:szCs w:val="24"/>
        </w:rPr>
        <w:t xml:space="preserve"> S. Mancini : du laboratoire juridique national à la Fabrique du droit international (1866-1869) », </w:t>
      </w:r>
      <w:r w:rsidRPr="003A2074">
        <w:rPr>
          <w:rStyle w:val="Accentuation"/>
          <w:rFonts w:cs="Times New Roman"/>
          <w:sz w:val="24"/>
          <w:szCs w:val="24"/>
        </w:rPr>
        <w:t>Mélanges de l’École française de Rome - Italie et Méditerranée modernes et contemporaines</w:t>
      </w:r>
      <w:r w:rsidRPr="003A2074">
        <w:rPr>
          <w:rFonts w:cs="Times New Roman"/>
          <w:sz w:val="24"/>
          <w:szCs w:val="24"/>
        </w:rPr>
        <w:t xml:space="preserve">, 130-2, 2018, p. 323-332. 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Style w:val="italic1"/>
          <w:rFonts w:cs="Times New Roman"/>
          <w:sz w:val="24"/>
          <w:szCs w:val="24"/>
          <w:lang w:val="de-DE"/>
        </w:rPr>
        <w:t>« </w:t>
      </w:r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 xml:space="preserve">Institut de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>droit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 xml:space="preserve">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>international’s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 xml:space="preserve">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>crisis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 xml:space="preserve"> (1873-1899) », in Randall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>Lesaffer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  <w:lang w:val="de-DE"/>
        </w:rPr>
        <w:t xml:space="preserve"> (dir.),</w:t>
      </w:r>
      <w:r w:rsidRPr="003A2074">
        <w:rPr>
          <w:rStyle w:val="italic1"/>
          <w:rFonts w:cs="Times New Roman"/>
          <w:sz w:val="24"/>
          <w:szCs w:val="24"/>
          <w:lang w:val="de-DE"/>
        </w:rPr>
        <w:t xml:space="preserve"> </w:t>
      </w:r>
      <w:r w:rsidRPr="003A2074">
        <w:rPr>
          <w:rFonts w:cs="Times New Roman"/>
          <w:i/>
          <w:sz w:val="24"/>
          <w:szCs w:val="24"/>
          <w:lang w:val="de-DE"/>
        </w:rPr>
        <w:t xml:space="preserve">International Law in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the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Long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Nineteenth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Century (1776-1914).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From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the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Public Law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of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Europe </w:t>
      </w:r>
      <w:proofErr w:type="spellStart"/>
      <w:r w:rsidRPr="003A2074">
        <w:rPr>
          <w:rFonts w:cs="Times New Roman"/>
          <w:i/>
          <w:sz w:val="24"/>
          <w:szCs w:val="24"/>
          <w:lang w:val="de-DE"/>
        </w:rPr>
        <w:t>to</w:t>
      </w:r>
      <w:proofErr w:type="spellEnd"/>
      <w:r w:rsidRPr="003A2074">
        <w:rPr>
          <w:rFonts w:cs="Times New Roman"/>
          <w:i/>
          <w:sz w:val="24"/>
          <w:szCs w:val="24"/>
          <w:lang w:val="de-DE"/>
        </w:rPr>
        <w:t xml:space="preserve"> Global International </w:t>
      </w:r>
      <w:proofErr w:type="gramStart"/>
      <w:r w:rsidRPr="003A2074">
        <w:rPr>
          <w:rFonts w:cs="Times New Roman"/>
          <w:i/>
          <w:sz w:val="24"/>
          <w:szCs w:val="24"/>
          <w:lang w:val="de-DE"/>
        </w:rPr>
        <w:t>Law ?</w:t>
      </w:r>
      <w:proofErr w:type="gramEnd"/>
      <w:r w:rsidRPr="003A2074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3A2074">
        <w:rPr>
          <w:rFonts w:cs="Times New Roman"/>
          <w:sz w:val="24"/>
          <w:szCs w:val="24"/>
          <w:lang w:val="de-DE"/>
        </w:rPr>
        <w:t>Londres</w:t>
      </w:r>
      <w:proofErr w:type="spellEnd"/>
      <w:r w:rsidRPr="003A2074">
        <w:rPr>
          <w:rFonts w:cs="Times New Roman"/>
          <w:sz w:val="24"/>
          <w:szCs w:val="24"/>
          <w:lang w:val="de-DE"/>
        </w:rPr>
        <w:t>/Boston, Brill/</w:t>
      </w:r>
      <w:proofErr w:type="spellStart"/>
      <w:r w:rsidRPr="003A2074">
        <w:rPr>
          <w:rFonts w:cs="Times New Roman"/>
          <w:sz w:val="24"/>
          <w:szCs w:val="24"/>
          <w:lang w:val="de-DE"/>
        </w:rPr>
        <w:t>Nijhoff</w:t>
      </w:r>
      <w:proofErr w:type="spellEnd"/>
      <w:r w:rsidRPr="003A2074">
        <w:rPr>
          <w:rFonts w:cs="Times New Roman"/>
          <w:sz w:val="24"/>
          <w:szCs w:val="24"/>
          <w:lang w:val="de-DE"/>
        </w:rPr>
        <w:t>, 2019, p. 214-232 (</w:t>
      </w:r>
      <w:proofErr w:type="spellStart"/>
      <w:r w:rsidRPr="003A2074">
        <w:rPr>
          <w:rFonts w:cs="Times New Roman"/>
          <w:sz w:val="24"/>
          <w:szCs w:val="24"/>
          <w:lang w:val="de-DE"/>
        </w:rPr>
        <w:t>coll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. </w:t>
      </w:r>
      <w:r w:rsidRPr="003A2074">
        <w:rPr>
          <w:rStyle w:val="lev"/>
          <w:b w:val="0"/>
          <w:sz w:val="24"/>
          <w:szCs w:val="24"/>
          <w:lang w:val="de-DE"/>
        </w:rPr>
        <w:t xml:space="preserve">« </w:t>
      </w:r>
      <w:r w:rsidRPr="003A2074">
        <w:rPr>
          <w:rFonts w:cs="Times New Roman"/>
          <w:sz w:val="24"/>
          <w:szCs w:val="24"/>
          <w:lang w:val="de-DE"/>
        </w:rPr>
        <w:t xml:space="preserve">Studies in </w:t>
      </w:r>
      <w:proofErr w:type="spellStart"/>
      <w:r w:rsidRPr="003A2074">
        <w:rPr>
          <w:rFonts w:cs="Times New Roman"/>
          <w:sz w:val="24"/>
          <w:szCs w:val="24"/>
          <w:lang w:val="de-DE"/>
        </w:rPr>
        <w:t>the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sz w:val="24"/>
          <w:szCs w:val="24"/>
          <w:lang w:val="de-DE"/>
        </w:rPr>
        <w:t>History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3A2074">
        <w:rPr>
          <w:rFonts w:cs="Times New Roman"/>
          <w:sz w:val="24"/>
          <w:szCs w:val="24"/>
          <w:lang w:val="de-DE"/>
        </w:rPr>
        <w:t>of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International Law </w:t>
      </w:r>
      <w:r w:rsidRPr="003A2074">
        <w:rPr>
          <w:rStyle w:val="lev"/>
          <w:b w:val="0"/>
          <w:sz w:val="24"/>
          <w:szCs w:val="24"/>
          <w:lang w:val="de-DE"/>
        </w:rPr>
        <w:t>»</w:t>
      </w:r>
      <w:r w:rsidRPr="003A2074">
        <w:rPr>
          <w:rFonts w:cs="Times New Roman"/>
          <w:sz w:val="24"/>
          <w:szCs w:val="24"/>
          <w:lang w:val="de-DE"/>
        </w:rPr>
        <w:t>, vol. 28)</w:t>
      </w:r>
      <w:r w:rsidRPr="003A2074">
        <w:rPr>
          <w:rStyle w:val="italic1"/>
          <w:rFonts w:cs="Times New Roman"/>
          <w:sz w:val="24"/>
          <w:szCs w:val="24"/>
          <w:lang w:val="de-DE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 Léon-Ernest </w:t>
      </w:r>
      <w:proofErr w:type="spellStart"/>
      <w:r w:rsidRPr="003A2074">
        <w:rPr>
          <w:rFonts w:cs="Times New Roman"/>
          <w:sz w:val="24"/>
          <w:szCs w:val="24"/>
        </w:rPr>
        <w:t>Halkin</w:t>
      </w:r>
      <w:proofErr w:type="spellEnd"/>
      <w:r w:rsidRPr="003A2074">
        <w:rPr>
          <w:rFonts w:cs="Times New Roman"/>
          <w:sz w:val="24"/>
          <w:szCs w:val="24"/>
        </w:rPr>
        <w:t xml:space="preserve"> », «</w:t>
      </w:r>
      <w:r w:rsidRPr="003A2074">
        <w:rPr>
          <w:rFonts w:cs="Times New Roman"/>
          <w:i/>
          <w:sz w:val="24"/>
          <w:szCs w:val="24"/>
        </w:rPr>
        <w:t> </w:t>
      </w:r>
      <w:r w:rsidRPr="003A2074">
        <w:rPr>
          <w:rFonts w:cs="Times New Roman"/>
          <w:sz w:val="24"/>
          <w:szCs w:val="24"/>
        </w:rPr>
        <w:t xml:space="preserve">Henry </w:t>
      </w:r>
      <w:proofErr w:type="spellStart"/>
      <w:r w:rsidRPr="003A2074">
        <w:rPr>
          <w:rFonts w:cs="Times New Roman"/>
          <w:sz w:val="24"/>
          <w:szCs w:val="24"/>
        </w:rPr>
        <w:t>Solvyns</w:t>
      </w:r>
      <w:proofErr w:type="spellEnd"/>
      <w:r w:rsidRPr="003A2074">
        <w:rPr>
          <w:rFonts w:cs="Times New Roman"/>
          <w:sz w:val="24"/>
          <w:szCs w:val="24"/>
        </w:rPr>
        <w:t xml:space="preserve"> », «</w:t>
      </w:r>
      <w:r w:rsidRPr="003A2074">
        <w:rPr>
          <w:rFonts w:cs="Times New Roman"/>
          <w:i/>
          <w:sz w:val="24"/>
          <w:szCs w:val="24"/>
        </w:rPr>
        <w:t> </w:t>
      </w:r>
      <w:r w:rsidRPr="003A2074">
        <w:rPr>
          <w:rFonts w:cs="Times New Roman"/>
          <w:sz w:val="24"/>
          <w:szCs w:val="24"/>
        </w:rPr>
        <w:t>Édouard Rolin-</w:t>
      </w:r>
      <w:proofErr w:type="spellStart"/>
      <w:r w:rsidRPr="003A2074">
        <w:rPr>
          <w:rFonts w:cs="Times New Roman"/>
          <w:sz w:val="24"/>
          <w:szCs w:val="24"/>
        </w:rPr>
        <w:t>Jaequemyns</w:t>
      </w:r>
      <w:proofErr w:type="spellEnd"/>
      <w:r w:rsidRPr="003A2074">
        <w:rPr>
          <w:rFonts w:cs="Times New Roman"/>
          <w:sz w:val="24"/>
          <w:szCs w:val="24"/>
        </w:rPr>
        <w:t xml:space="preserve"> »,  in </w:t>
      </w:r>
      <w:r w:rsidRPr="003A2074">
        <w:rPr>
          <w:rFonts w:cs="Times New Roman"/>
          <w:i/>
          <w:sz w:val="24"/>
          <w:szCs w:val="24"/>
        </w:rPr>
        <w:t>Nouvelle Biographie Nationale</w:t>
      </w:r>
      <w:r w:rsidRPr="003A2074">
        <w:rPr>
          <w:rFonts w:cs="Times New Roman"/>
          <w:sz w:val="24"/>
          <w:szCs w:val="24"/>
        </w:rPr>
        <w:t>, vol. 14, Bruxelles, Palais des Académies, 2018, p. 266-267.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color w:val="000000"/>
          <w:sz w:val="24"/>
          <w:szCs w:val="24"/>
        </w:rPr>
        <w:lastRenderedPageBreak/>
        <w:t xml:space="preserve"> « </w:t>
      </w:r>
      <w:r w:rsidRPr="003A2074">
        <w:rPr>
          <w:sz w:val="24"/>
          <w:szCs w:val="24"/>
          <w:lang w:val="fr-FR"/>
        </w:rPr>
        <w:t xml:space="preserve">Intégrer le droit international aux relations interétatiques : les juristes belges à Versailles en 1919 </w:t>
      </w:r>
      <w:r w:rsidRPr="003A2074">
        <w:rPr>
          <w:rFonts w:cs="Times New Roman"/>
          <w:color w:val="000000"/>
          <w:sz w:val="24"/>
          <w:szCs w:val="24"/>
        </w:rPr>
        <w:t xml:space="preserve">», in </w:t>
      </w:r>
      <w:r w:rsidRPr="003A2074">
        <w:rPr>
          <w:rFonts w:cs="Times New Roman"/>
          <w:i/>
          <w:color w:val="000000"/>
          <w:sz w:val="24"/>
          <w:szCs w:val="24"/>
        </w:rPr>
        <w:t>Relations internationales</w:t>
      </w:r>
      <w:r w:rsidRPr="003A2074">
        <w:rPr>
          <w:rFonts w:cs="Times New Roman"/>
          <w:color w:val="000000"/>
          <w:sz w:val="24"/>
          <w:szCs w:val="24"/>
        </w:rPr>
        <w:t>, Paris-Genève, n°174, 2018/2, p. 39-52.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lang w:val="it-IT"/>
        </w:rPr>
      </w:pPr>
      <w:r w:rsidRPr="003A2074">
        <w:rPr>
          <w:rFonts w:cs="Times New Roman"/>
          <w:sz w:val="24"/>
          <w:szCs w:val="24"/>
          <w:lang w:val="en-GB"/>
        </w:rPr>
        <w:t xml:space="preserve">« </w:t>
      </w:r>
      <w:r w:rsidRPr="003A2074">
        <w:rPr>
          <w:rFonts w:cs="Times New Roman"/>
          <w:sz w:val="24"/>
          <w:szCs w:val="24"/>
          <w:lang w:val="it-IT"/>
        </w:rPr>
        <w:t xml:space="preserve">À l’ombre de Mancini </w:t>
      </w:r>
      <w:r w:rsidRPr="003A2074">
        <w:rPr>
          <w:rFonts w:cs="Times New Roman"/>
          <w:sz w:val="24"/>
          <w:szCs w:val="24"/>
          <w:lang w:val="en-GB"/>
        </w:rPr>
        <w:t>»</w:t>
      </w:r>
      <w:r w:rsidRPr="003A2074">
        <w:rPr>
          <w:rFonts w:cs="Times New Roman"/>
          <w:sz w:val="24"/>
          <w:szCs w:val="24"/>
          <w:lang w:val="it-IT"/>
        </w:rPr>
        <w:t xml:space="preserve">, in </w:t>
      </w:r>
      <w:r w:rsidRPr="003A2074">
        <w:rPr>
          <w:rFonts w:cs="Times New Roman"/>
          <w:i/>
          <w:sz w:val="24"/>
          <w:szCs w:val="24"/>
          <w:lang w:val="it-IT"/>
        </w:rPr>
        <w:t>Rechtsgeschichte – Legal History.Journal of the Max Planck Institute for European Legal History</w:t>
      </w:r>
      <w:r w:rsidRPr="003A2074">
        <w:rPr>
          <w:rFonts w:cs="Times New Roman"/>
          <w:sz w:val="24"/>
          <w:szCs w:val="24"/>
          <w:lang w:val="it-IT"/>
        </w:rPr>
        <w:t>, issue 26, 2018, p. 481-483.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Pierre </w:t>
      </w:r>
      <w:proofErr w:type="spellStart"/>
      <w:r w:rsidRPr="003A2074">
        <w:rPr>
          <w:rFonts w:cs="Times New Roman"/>
          <w:sz w:val="24"/>
          <w:szCs w:val="24"/>
        </w:rPr>
        <w:t>Renouvin</w:t>
      </w:r>
      <w:proofErr w:type="spellEnd"/>
      <w:r w:rsidRPr="003A2074">
        <w:rPr>
          <w:rFonts w:cs="Times New Roman"/>
          <w:sz w:val="24"/>
          <w:szCs w:val="24"/>
        </w:rPr>
        <w:t xml:space="preserve"> et Jean-Baptiste </w:t>
      </w:r>
      <w:proofErr w:type="spellStart"/>
      <w:r w:rsidRPr="003A2074">
        <w:rPr>
          <w:rFonts w:cs="Times New Roman"/>
          <w:sz w:val="24"/>
          <w:szCs w:val="24"/>
        </w:rPr>
        <w:t>Duroselle</w:t>
      </w:r>
      <w:proofErr w:type="spellEnd"/>
      <w:r w:rsidRPr="003A2074">
        <w:rPr>
          <w:rFonts w:cs="Times New Roman"/>
          <w:sz w:val="24"/>
          <w:szCs w:val="24"/>
        </w:rPr>
        <w:t xml:space="preserve">: une histoire des relations internationales  ‘au deuxième degré’ », in </w:t>
      </w:r>
      <w:r w:rsidRPr="003A2074">
        <w:rPr>
          <w:rFonts w:cs="Times New Roman"/>
          <w:i/>
          <w:sz w:val="24"/>
          <w:szCs w:val="24"/>
        </w:rPr>
        <w:t>Francia</w:t>
      </w:r>
      <w:r w:rsidRPr="003A2074">
        <w:rPr>
          <w:rFonts w:cs="Times New Roman"/>
          <w:sz w:val="24"/>
          <w:szCs w:val="24"/>
        </w:rPr>
        <w:t>, 2018, n°45, p. 345-347.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italic1"/>
          <w:i w:val="0"/>
          <w:iCs w:val="0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Déconstruire l’image de la Belgique ‘germanophile’ à l’Étranger (1915-1916). Propagande et relations internationales Quatorze lettres et notes inédites d’Eugène </w:t>
      </w:r>
      <w:proofErr w:type="spellStart"/>
      <w:r w:rsidRPr="003A2074">
        <w:rPr>
          <w:rFonts w:cs="Times New Roman"/>
          <w:sz w:val="24"/>
          <w:szCs w:val="24"/>
        </w:rPr>
        <w:t>Beyens</w:t>
      </w:r>
      <w:proofErr w:type="spellEnd"/>
      <w:r w:rsidRPr="003A2074">
        <w:rPr>
          <w:rFonts w:cs="Times New Roman"/>
          <w:sz w:val="24"/>
          <w:szCs w:val="24"/>
        </w:rPr>
        <w:t xml:space="preserve">, Paul </w:t>
      </w:r>
      <w:proofErr w:type="spellStart"/>
      <w:r w:rsidRPr="003A2074">
        <w:rPr>
          <w:rFonts w:cs="Times New Roman"/>
          <w:sz w:val="24"/>
          <w:szCs w:val="24"/>
        </w:rPr>
        <w:t>Hymans</w:t>
      </w:r>
      <w:proofErr w:type="spellEnd"/>
      <w:r w:rsidRPr="003A2074">
        <w:rPr>
          <w:rFonts w:cs="Times New Roman"/>
          <w:sz w:val="24"/>
          <w:szCs w:val="24"/>
        </w:rPr>
        <w:t xml:space="preserve"> et Georges </w:t>
      </w:r>
      <w:proofErr w:type="spellStart"/>
      <w:r w:rsidRPr="003A2074">
        <w:rPr>
          <w:rFonts w:cs="Times New Roman"/>
          <w:sz w:val="24"/>
          <w:szCs w:val="24"/>
        </w:rPr>
        <w:t>Lorand</w:t>
      </w:r>
      <w:proofErr w:type="spellEnd"/>
      <w:r w:rsidRPr="003A2074">
        <w:rPr>
          <w:rFonts w:cs="Times New Roman"/>
          <w:sz w:val="24"/>
          <w:szCs w:val="24"/>
        </w:rPr>
        <w:t xml:space="preserve"> (1915-1919)  »</w:t>
      </w:r>
      <w:r w:rsidRPr="003A2074">
        <w:rPr>
          <w:rStyle w:val="italic1"/>
          <w:rFonts w:cs="Times New Roman"/>
          <w:sz w:val="24"/>
          <w:szCs w:val="24"/>
        </w:rPr>
        <w:t>, in Bulletin de la Commission royale d’histoire, n°184, 2018, p. 223-268.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italic1"/>
          <w:rFonts w:cs="Times New Roman"/>
          <w:i w:val="0"/>
          <w:iCs w:val="0"/>
          <w:sz w:val="24"/>
          <w:szCs w:val="24"/>
        </w:rPr>
      </w:pPr>
      <w:r w:rsidRPr="003A2074">
        <w:rPr>
          <w:rStyle w:val="italic1"/>
          <w:rFonts w:cs="Times New Roman"/>
          <w:i w:val="0"/>
          <w:sz w:val="24"/>
          <w:szCs w:val="24"/>
        </w:rPr>
        <w:t xml:space="preserve">« Eurocentrisme et modernité du droit international, 1860-1920 L’‘Orient’ et l’Amérique latine chez les juristes belges </w:t>
      </w:r>
      <w:r w:rsidRPr="003A2074">
        <w:rPr>
          <w:rFonts w:cs="Times New Roman"/>
          <w:i/>
          <w:color w:val="000000"/>
          <w:sz w:val="24"/>
          <w:szCs w:val="24"/>
        </w:rPr>
        <w:t>»</w:t>
      </w:r>
      <w:r w:rsidRPr="003A2074">
        <w:rPr>
          <w:rStyle w:val="italic1"/>
          <w:rFonts w:cs="Times New Roman"/>
          <w:i w:val="0"/>
          <w:sz w:val="24"/>
          <w:szCs w:val="24"/>
        </w:rPr>
        <w:t xml:space="preserve">, in </w:t>
      </w:r>
      <w:r w:rsidRPr="003A2074">
        <w:rPr>
          <w:rStyle w:val="italic1"/>
          <w:rFonts w:cs="Times New Roman"/>
          <w:sz w:val="24"/>
          <w:szCs w:val="24"/>
        </w:rPr>
        <w:t>Monde(s). Histoires, espaces, relations</w:t>
      </w:r>
      <w:r w:rsidRPr="003A2074">
        <w:rPr>
          <w:rStyle w:val="italic1"/>
          <w:rFonts w:cs="Times New Roman"/>
          <w:i w:val="0"/>
          <w:sz w:val="24"/>
          <w:szCs w:val="24"/>
        </w:rPr>
        <w:t>, novembre 2018, n°14, p. 201-222.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color w:val="000000"/>
          <w:sz w:val="24"/>
          <w:szCs w:val="24"/>
        </w:rPr>
        <w:t xml:space="preserve">« </w:t>
      </w:r>
      <w:r w:rsidRPr="003A2074">
        <w:rPr>
          <w:rFonts w:cs="Times New Roman"/>
          <w:sz w:val="24"/>
          <w:szCs w:val="24"/>
        </w:rPr>
        <w:t xml:space="preserve">L’Institut d’Études Juridiques Européennes de l’Université de Liège et la contribution de Fernand </w:t>
      </w:r>
      <w:proofErr w:type="spellStart"/>
      <w:r w:rsidRPr="003A2074">
        <w:rPr>
          <w:rFonts w:cs="Times New Roman"/>
          <w:sz w:val="24"/>
          <w:szCs w:val="24"/>
        </w:rPr>
        <w:t>Dehousse</w:t>
      </w:r>
      <w:proofErr w:type="spellEnd"/>
      <w:r w:rsidRPr="003A2074">
        <w:rPr>
          <w:rFonts w:cs="Times New Roman"/>
          <w:sz w:val="24"/>
          <w:szCs w:val="24"/>
        </w:rPr>
        <w:t xml:space="preserve"> (1962-1976) </w:t>
      </w:r>
      <w:r w:rsidRPr="003A2074">
        <w:rPr>
          <w:rFonts w:cs="Times New Roman"/>
          <w:color w:val="000000"/>
          <w:sz w:val="24"/>
          <w:szCs w:val="24"/>
        </w:rPr>
        <w:t xml:space="preserve">», in Sylvain </w:t>
      </w:r>
      <w:proofErr w:type="spellStart"/>
      <w:r w:rsidRPr="003A2074">
        <w:rPr>
          <w:rFonts w:cs="Times New Roman"/>
          <w:color w:val="000000"/>
          <w:sz w:val="24"/>
          <w:szCs w:val="24"/>
        </w:rPr>
        <w:t>Schirmann</w:t>
      </w:r>
      <w:proofErr w:type="spellEnd"/>
      <w:r w:rsidRPr="003A2074">
        <w:rPr>
          <w:rFonts w:cs="Times New Roman"/>
          <w:color w:val="000000"/>
          <w:sz w:val="24"/>
          <w:szCs w:val="24"/>
        </w:rPr>
        <w:t xml:space="preserve">, Michel </w:t>
      </w:r>
      <w:proofErr w:type="spellStart"/>
      <w:r w:rsidRPr="003A2074">
        <w:rPr>
          <w:rFonts w:cs="Times New Roman"/>
          <w:color w:val="000000"/>
          <w:sz w:val="24"/>
          <w:szCs w:val="24"/>
        </w:rPr>
        <w:t>Mangenot</w:t>
      </w:r>
      <w:proofErr w:type="spellEnd"/>
      <w:r w:rsidRPr="003A2074">
        <w:rPr>
          <w:rFonts w:cs="Times New Roman"/>
          <w:color w:val="000000"/>
          <w:sz w:val="24"/>
          <w:szCs w:val="24"/>
        </w:rPr>
        <w:t xml:space="preserve"> et Fabrice </w:t>
      </w:r>
      <w:proofErr w:type="spellStart"/>
      <w:r w:rsidRPr="003A2074">
        <w:rPr>
          <w:rFonts w:cs="Times New Roman"/>
          <w:color w:val="000000"/>
          <w:sz w:val="24"/>
          <w:szCs w:val="24"/>
        </w:rPr>
        <w:t>Larat</w:t>
      </w:r>
      <w:proofErr w:type="spellEnd"/>
      <w:r w:rsidRPr="003A2074">
        <w:rPr>
          <w:rFonts w:cs="Times New Roman"/>
          <w:color w:val="000000"/>
          <w:sz w:val="24"/>
          <w:szCs w:val="24"/>
        </w:rPr>
        <w:t xml:space="preserve">, </w:t>
      </w:r>
      <w:r w:rsidRPr="003A2074">
        <w:rPr>
          <w:rStyle w:val="Accentuation"/>
          <w:rFonts w:cs="Times New Roman"/>
          <w:color w:val="000000"/>
          <w:sz w:val="24"/>
          <w:szCs w:val="24"/>
        </w:rPr>
        <w:t xml:space="preserve">Les études européennes. Genèses et </w:t>
      </w:r>
      <w:proofErr w:type="spellStart"/>
      <w:r w:rsidRPr="003A2074">
        <w:rPr>
          <w:rStyle w:val="Accentuation"/>
          <w:rFonts w:cs="Times New Roman"/>
          <w:color w:val="000000"/>
          <w:sz w:val="24"/>
          <w:szCs w:val="24"/>
        </w:rPr>
        <w:t>institutionnalisation</w:t>
      </w:r>
      <w:proofErr w:type="gramStart"/>
      <w:r w:rsidRPr="003A2074">
        <w:rPr>
          <w:rStyle w:val="Accentuation"/>
          <w:rFonts w:cs="Times New Roman"/>
          <w:color w:val="000000"/>
          <w:sz w:val="24"/>
          <w:szCs w:val="24"/>
        </w:rPr>
        <w:t>,</w:t>
      </w:r>
      <w:r w:rsidRPr="003A2074">
        <w:rPr>
          <w:rFonts w:cs="Times New Roman"/>
          <w:color w:val="000000"/>
          <w:sz w:val="24"/>
          <w:szCs w:val="24"/>
        </w:rPr>
        <w:t>Paris</w:t>
      </w:r>
      <w:proofErr w:type="spellEnd"/>
      <w:proofErr w:type="gramEnd"/>
      <w:r w:rsidRPr="003A2074">
        <w:rPr>
          <w:rFonts w:cs="Times New Roman"/>
          <w:color w:val="000000"/>
          <w:sz w:val="24"/>
          <w:szCs w:val="24"/>
        </w:rPr>
        <w:t>, L'Harmattan (coll. FARE, cahiers spécial), 2018, p. 457-471.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iCs/>
          <w:color w:val="000000"/>
          <w:sz w:val="24"/>
          <w:szCs w:val="24"/>
        </w:rPr>
        <w:t xml:space="preserve"> « Droit international et pouvoir  en Belgique au XIX</w:t>
      </w:r>
      <w:r w:rsidRPr="003A2074">
        <w:rPr>
          <w:rFonts w:cs="Times New Roman"/>
          <w:iCs/>
          <w:color w:val="000000"/>
          <w:sz w:val="24"/>
          <w:szCs w:val="24"/>
          <w:vertAlign w:val="superscript"/>
        </w:rPr>
        <w:t xml:space="preserve">e </w:t>
      </w:r>
      <w:r w:rsidRPr="003A2074">
        <w:rPr>
          <w:rFonts w:cs="Times New Roman"/>
          <w:iCs/>
          <w:color w:val="000000"/>
          <w:sz w:val="24"/>
          <w:szCs w:val="24"/>
        </w:rPr>
        <w:t xml:space="preserve">siècle : légitimer un enseignement  par le libéralisme et le projet congolais», in </w:t>
      </w:r>
      <w:r w:rsidRPr="003A2074">
        <w:rPr>
          <w:rFonts w:cs="Times New Roman"/>
          <w:i/>
          <w:iCs/>
          <w:color w:val="000000"/>
          <w:sz w:val="24"/>
          <w:szCs w:val="24"/>
        </w:rPr>
        <w:t>Revue d’histoire des facultés de droit</w:t>
      </w:r>
      <w:r w:rsidRPr="003A2074">
        <w:rPr>
          <w:rFonts w:cs="Times New Roman"/>
          <w:iCs/>
          <w:color w:val="000000"/>
          <w:sz w:val="24"/>
          <w:szCs w:val="24"/>
        </w:rPr>
        <w:t>, n°38, 2018, p. 65-89.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Le cas des experts belges à la Cour Permanente de Justice Internationale, 1921-1930. Intégrer l’histoire du droit international au champ de l’histoire des relations internationales», in </w:t>
      </w:r>
      <w:r w:rsidRPr="003A2074">
        <w:rPr>
          <w:rFonts w:cs="Times New Roman"/>
          <w:i/>
          <w:sz w:val="24"/>
          <w:szCs w:val="24"/>
        </w:rPr>
        <w:t>Cahiers SIRICE (Sorbonne-Identités, relations internationales et civilisations de l’Europe)</w:t>
      </w:r>
      <w:r w:rsidRPr="003A2074">
        <w:rPr>
          <w:rFonts w:cs="Times New Roman"/>
          <w:sz w:val="24"/>
          <w:szCs w:val="24"/>
        </w:rPr>
        <w:t>, 2017/1, n°18, p. 61-76.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italic1"/>
          <w:i w:val="0"/>
          <w:iCs w:val="0"/>
          <w:sz w:val="24"/>
          <w:szCs w:val="24"/>
        </w:rPr>
      </w:pPr>
      <w:r w:rsidRPr="003A2074">
        <w:rPr>
          <w:rStyle w:val="italic1"/>
          <w:rFonts w:cs="Times New Roman"/>
          <w:i w:val="0"/>
          <w:sz w:val="24"/>
          <w:szCs w:val="24"/>
        </w:rPr>
        <w:t xml:space="preserve">« ‛J’ai été longtemps minoritaire’. Le processus de légitimation du droit international du travail  (1888-1938). Légitimité, vécus et mémoires du belge Ernest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</w:rPr>
        <w:t>Mahaim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</w:rPr>
        <w:t xml:space="preserve"> », in </w:t>
      </w:r>
      <w:r w:rsidRPr="003A2074">
        <w:rPr>
          <w:rStyle w:val="italic1"/>
          <w:rFonts w:cs="Times New Roman"/>
          <w:sz w:val="24"/>
          <w:szCs w:val="24"/>
        </w:rPr>
        <w:t xml:space="preserve">The </w:t>
      </w:r>
      <w:proofErr w:type="spellStart"/>
      <w:r w:rsidRPr="003A2074">
        <w:rPr>
          <w:rStyle w:val="italic1"/>
          <w:rFonts w:cs="Times New Roman"/>
          <w:sz w:val="24"/>
          <w:szCs w:val="24"/>
        </w:rPr>
        <w:t>Legal</w:t>
      </w:r>
      <w:proofErr w:type="spellEnd"/>
      <w:r w:rsidRPr="003A2074">
        <w:rPr>
          <w:rStyle w:val="italic1"/>
          <w:rFonts w:cs="Times New Roman"/>
          <w:sz w:val="24"/>
          <w:szCs w:val="24"/>
        </w:rPr>
        <w:t xml:space="preserve"> </w:t>
      </w:r>
      <w:proofErr w:type="spellStart"/>
      <w:r w:rsidRPr="003A2074">
        <w:rPr>
          <w:rStyle w:val="italic1"/>
          <w:rFonts w:cs="Times New Roman"/>
          <w:sz w:val="24"/>
          <w:szCs w:val="24"/>
        </w:rPr>
        <w:t>History</w:t>
      </w:r>
      <w:proofErr w:type="spellEnd"/>
      <w:r w:rsidRPr="003A2074">
        <w:rPr>
          <w:rStyle w:val="italic1"/>
          <w:rFonts w:cs="Times New Roman"/>
          <w:sz w:val="24"/>
          <w:szCs w:val="24"/>
        </w:rPr>
        <w:t xml:space="preserve"> </w:t>
      </w:r>
      <w:proofErr w:type="spellStart"/>
      <w:r w:rsidRPr="003A2074">
        <w:rPr>
          <w:rStyle w:val="italic1"/>
          <w:rFonts w:cs="Times New Roman"/>
          <w:sz w:val="24"/>
          <w:szCs w:val="24"/>
        </w:rPr>
        <w:t>Review</w:t>
      </w:r>
      <w:proofErr w:type="spellEnd"/>
      <w:r w:rsidRPr="003A2074">
        <w:rPr>
          <w:rStyle w:val="italic1"/>
          <w:rFonts w:cs="Times New Roman"/>
          <w:sz w:val="24"/>
          <w:szCs w:val="24"/>
        </w:rPr>
        <w:t xml:space="preserve">, </w:t>
      </w:r>
      <w:r w:rsidRPr="003A2074">
        <w:rPr>
          <w:rStyle w:val="italic1"/>
          <w:rFonts w:cs="Times New Roman"/>
          <w:i w:val="0"/>
          <w:sz w:val="24"/>
          <w:szCs w:val="24"/>
        </w:rPr>
        <w:t xml:space="preserve">85, 2017/1-2, </w:t>
      </w:r>
      <w:proofErr w:type="spellStart"/>
      <w:r w:rsidRPr="003A2074">
        <w:rPr>
          <w:rStyle w:val="italic1"/>
          <w:rFonts w:cs="Times New Roman"/>
          <w:i w:val="0"/>
          <w:sz w:val="24"/>
          <w:szCs w:val="24"/>
        </w:rPr>
        <w:t>Brill</w:t>
      </w:r>
      <w:proofErr w:type="spellEnd"/>
      <w:r w:rsidRPr="003A2074">
        <w:rPr>
          <w:rStyle w:val="italic1"/>
          <w:rFonts w:cs="Times New Roman"/>
          <w:i w:val="0"/>
          <w:sz w:val="24"/>
          <w:szCs w:val="24"/>
        </w:rPr>
        <w:t>, p. 272-324.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lev"/>
          <w:b w:val="0"/>
          <w:bCs w:val="0"/>
          <w:sz w:val="24"/>
          <w:szCs w:val="24"/>
        </w:rPr>
      </w:pPr>
      <w:r w:rsidRPr="003A2074">
        <w:rPr>
          <w:rStyle w:val="lev"/>
          <w:b w:val="0"/>
          <w:sz w:val="24"/>
          <w:szCs w:val="24"/>
        </w:rPr>
        <w:t xml:space="preserve">« Les juristes belges et la réhabilitation du droit à la guerre du Traité de Versailles au ‛Mouvement de Monaco’ de 1933-1938 », in </w:t>
      </w:r>
      <w:r w:rsidRPr="003A2074">
        <w:rPr>
          <w:rStyle w:val="lev"/>
          <w:b w:val="0"/>
          <w:i/>
          <w:sz w:val="24"/>
          <w:szCs w:val="24"/>
        </w:rPr>
        <w:t>Revue de la Faculté de droit de l’Université de Liège</w:t>
      </w:r>
      <w:r w:rsidRPr="003A2074">
        <w:rPr>
          <w:rStyle w:val="lev"/>
          <w:b w:val="0"/>
          <w:sz w:val="24"/>
          <w:szCs w:val="24"/>
        </w:rPr>
        <w:t xml:space="preserve">, 2016/1, Bruxelles, </w:t>
      </w:r>
      <w:proofErr w:type="spellStart"/>
      <w:r w:rsidRPr="003A2074">
        <w:rPr>
          <w:rStyle w:val="lev"/>
          <w:b w:val="0"/>
          <w:sz w:val="24"/>
          <w:szCs w:val="24"/>
        </w:rPr>
        <w:t>Larcier</w:t>
      </w:r>
      <w:proofErr w:type="spellEnd"/>
      <w:r w:rsidRPr="003A2074">
        <w:rPr>
          <w:rStyle w:val="lev"/>
          <w:b w:val="0"/>
          <w:sz w:val="24"/>
          <w:szCs w:val="24"/>
        </w:rPr>
        <w:t>, p. 155-188.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lev"/>
          <w:b w:val="0"/>
          <w:bCs w:val="0"/>
          <w:sz w:val="24"/>
          <w:szCs w:val="24"/>
        </w:rPr>
      </w:pPr>
      <w:r w:rsidRPr="003A2074">
        <w:rPr>
          <w:rStyle w:val="lev"/>
          <w:b w:val="0"/>
          <w:sz w:val="24"/>
          <w:szCs w:val="24"/>
        </w:rPr>
        <w:t>« L’institutionnalisation du droit international (1869-1873). Les réseaux internationaux de Gustave Rolin-</w:t>
      </w:r>
      <w:proofErr w:type="spellStart"/>
      <w:r w:rsidRPr="003A2074">
        <w:rPr>
          <w:rStyle w:val="lev"/>
          <w:b w:val="0"/>
          <w:sz w:val="24"/>
          <w:szCs w:val="24"/>
        </w:rPr>
        <w:t>Jaequemyns</w:t>
      </w:r>
      <w:proofErr w:type="spellEnd"/>
      <w:r w:rsidRPr="003A2074">
        <w:rPr>
          <w:rStyle w:val="lev"/>
          <w:b w:val="0"/>
          <w:sz w:val="24"/>
          <w:szCs w:val="24"/>
        </w:rPr>
        <w:t xml:space="preserve"> », in </w:t>
      </w:r>
      <w:r w:rsidRPr="003A2074">
        <w:rPr>
          <w:rStyle w:val="lev"/>
          <w:b w:val="0"/>
          <w:i/>
          <w:sz w:val="24"/>
          <w:szCs w:val="24"/>
        </w:rPr>
        <w:t xml:space="preserve">Journal of the </w:t>
      </w:r>
      <w:proofErr w:type="spellStart"/>
      <w:r w:rsidRPr="003A2074">
        <w:rPr>
          <w:rStyle w:val="lev"/>
          <w:b w:val="0"/>
          <w:i/>
          <w:sz w:val="24"/>
          <w:szCs w:val="24"/>
        </w:rPr>
        <w:t>History</w:t>
      </w:r>
      <w:proofErr w:type="spellEnd"/>
      <w:r w:rsidRPr="003A2074">
        <w:rPr>
          <w:rStyle w:val="lev"/>
          <w:b w:val="0"/>
          <w:i/>
          <w:sz w:val="24"/>
          <w:szCs w:val="24"/>
        </w:rPr>
        <w:t xml:space="preserve"> of International Law</w:t>
      </w:r>
      <w:r w:rsidRPr="003A2074">
        <w:rPr>
          <w:rStyle w:val="lev"/>
          <w:b w:val="0"/>
          <w:sz w:val="24"/>
          <w:szCs w:val="24"/>
        </w:rPr>
        <w:t xml:space="preserve">, issue 18, 2016, </w:t>
      </w:r>
      <w:proofErr w:type="spellStart"/>
      <w:r w:rsidRPr="003A2074">
        <w:rPr>
          <w:rStyle w:val="lev"/>
          <w:b w:val="0"/>
          <w:sz w:val="24"/>
          <w:szCs w:val="24"/>
        </w:rPr>
        <w:t>Brill</w:t>
      </w:r>
      <w:proofErr w:type="spellEnd"/>
      <w:r w:rsidRPr="003A2074">
        <w:rPr>
          <w:rStyle w:val="lev"/>
          <w:b w:val="0"/>
          <w:sz w:val="24"/>
          <w:szCs w:val="24"/>
        </w:rPr>
        <w:t>/</w:t>
      </w:r>
      <w:proofErr w:type="spellStart"/>
      <w:r w:rsidRPr="003A2074">
        <w:rPr>
          <w:rStyle w:val="lev"/>
          <w:b w:val="0"/>
          <w:sz w:val="24"/>
          <w:szCs w:val="24"/>
        </w:rPr>
        <w:t>Nijhoff</w:t>
      </w:r>
      <w:proofErr w:type="spellEnd"/>
      <w:r w:rsidRPr="003A2074">
        <w:rPr>
          <w:rStyle w:val="lev"/>
          <w:b w:val="0"/>
          <w:sz w:val="24"/>
          <w:szCs w:val="24"/>
        </w:rPr>
        <w:t>, p. 181-196.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>« </w:t>
      </w:r>
      <w:r w:rsidRPr="003A2074">
        <w:rPr>
          <w:rFonts w:cs="Times New Roman"/>
          <w:bCs/>
          <w:color w:val="000000"/>
          <w:sz w:val="24"/>
          <w:szCs w:val="24"/>
        </w:rPr>
        <w:t>Recrutement et réseaux des représentants diplomatiques belges auprès du royaume d’Italie (1861-1911)</w:t>
      </w:r>
      <w:r w:rsidRPr="003A2074">
        <w:rPr>
          <w:rFonts w:cs="Times New Roman"/>
          <w:sz w:val="24"/>
          <w:szCs w:val="24"/>
        </w:rPr>
        <w:t xml:space="preserve">», in Michel Dumoulin, Catherine </w:t>
      </w:r>
      <w:proofErr w:type="spellStart"/>
      <w:r w:rsidRPr="003A2074">
        <w:rPr>
          <w:rFonts w:cs="Times New Roman"/>
          <w:sz w:val="24"/>
          <w:szCs w:val="24"/>
        </w:rPr>
        <w:t>Lanneau</w:t>
      </w:r>
      <w:proofErr w:type="spellEnd"/>
      <w:r w:rsidRPr="003A2074">
        <w:rPr>
          <w:rFonts w:cs="Times New Roman"/>
          <w:sz w:val="24"/>
          <w:szCs w:val="24"/>
        </w:rPr>
        <w:t xml:space="preserve"> (</w:t>
      </w:r>
      <w:proofErr w:type="spellStart"/>
      <w:r w:rsidRPr="003A2074">
        <w:rPr>
          <w:rFonts w:cs="Times New Roman"/>
          <w:sz w:val="24"/>
          <w:szCs w:val="24"/>
        </w:rPr>
        <w:t>dir</w:t>
      </w:r>
      <w:proofErr w:type="spellEnd"/>
      <w:r w:rsidRPr="003A2074">
        <w:rPr>
          <w:rFonts w:cs="Times New Roman"/>
          <w:sz w:val="24"/>
          <w:szCs w:val="24"/>
        </w:rPr>
        <w:t>.)</w:t>
      </w:r>
      <w:proofErr w:type="gramStart"/>
      <w:r w:rsidRPr="003A2074">
        <w:rPr>
          <w:rFonts w:cs="Times New Roman"/>
          <w:sz w:val="24"/>
          <w:szCs w:val="24"/>
        </w:rPr>
        <w:t>,</w:t>
      </w:r>
      <w:r w:rsidRPr="003A2074">
        <w:rPr>
          <w:rStyle w:val="A6"/>
          <w:rFonts w:cs="Times New Roman"/>
          <w:b w:val="0"/>
          <w:i/>
          <w:sz w:val="24"/>
          <w:szCs w:val="24"/>
        </w:rPr>
        <w:t>La</w:t>
      </w:r>
      <w:proofErr w:type="gramEnd"/>
      <w:r w:rsidRPr="003A2074">
        <w:rPr>
          <w:rStyle w:val="A6"/>
          <w:rFonts w:cs="Times New Roman"/>
          <w:b w:val="0"/>
          <w:i/>
          <w:sz w:val="24"/>
          <w:szCs w:val="24"/>
        </w:rPr>
        <w:t xml:space="preserve"> biographie individuelle et collective dans le champ des relations internationales</w:t>
      </w:r>
      <w:r w:rsidRPr="003A2074">
        <w:rPr>
          <w:rFonts w:cs="Times New Roman"/>
          <w:sz w:val="24"/>
          <w:szCs w:val="24"/>
        </w:rPr>
        <w:t>, Bruxelles, P.I.E.-Peter Lang, 2016 (coll. « Enjeux internationaux », vol. 39) p. 131-154.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Style w:val="italic1"/>
          <w:i w:val="0"/>
          <w:iCs w:val="0"/>
          <w:sz w:val="24"/>
          <w:szCs w:val="24"/>
        </w:rPr>
      </w:pPr>
      <w:r w:rsidRPr="003A2074">
        <w:rPr>
          <w:rStyle w:val="italic1"/>
          <w:rFonts w:cs="Times New Roman"/>
          <w:sz w:val="24"/>
          <w:szCs w:val="24"/>
        </w:rPr>
        <w:t>« </w:t>
      </w:r>
      <w:r w:rsidRPr="003A2074">
        <w:rPr>
          <w:rFonts w:cs="Times New Roman"/>
          <w:sz w:val="24"/>
          <w:szCs w:val="24"/>
        </w:rPr>
        <w:t>Du champ scientifique au service de l’État belge. Le droit des gens à l’Université catholique de Louvain, ses juristes, ses doctrines et ses réseaux au XIX</w:t>
      </w:r>
      <w:r w:rsidRPr="003A2074">
        <w:rPr>
          <w:rFonts w:cs="Times New Roman"/>
          <w:sz w:val="24"/>
          <w:szCs w:val="24"/>
          <w:vertAlign w:val="superscript"/>
        </w:rPr>
        <w:t>ème</w:t>
      </w:r>
      <w:r w:rsidRPr="003A2074">
        <w:rPr>
          <w:rFonts w:cs="Times New Roman"/>
          <w:sz w:val="24"/>
          <w:szCs w:val="24"/>
        </w:rPr>
        <w:t xml:space="preserve"> siècle », in </w:t>
      </w:r>
      <w:r w:rsidRPr="003A2074">
        <w:rPr>
          <w:rStyle w:val="italic1"/>
          <w:rFonts w:cs="Times New Roman"/>
          <w:sz w:val="24"/>
          <w:szCs w:val="24"/>
        </w:rPr>
        <w:t xml:space="preserve">Annales de Droit de Louvain, vol. 75 (2015), n°2, Bruxelles, </w:t>
      </w:r>
      <w:proofErr w:type="spellStart"/>
      <w:r w:rsidRPr="003A2074">
        <w:rPr>
          <w:rStyle w:val="italic1"/>
          <w:rFonts w:cs="Times New Roman"/>
          <w:sz w:val="24"/>
          <w:szCs w:val="24"/>
        </w:rPr>
        <w:t>Larcier</w:t>
      </w:r>
      <w:proofErr w:type="spellEnd"/>
      <w:r w:rsidRPr="003A2074">
        <w:rPr>
          <w:rStyle w:val="italic1"/>
          <w:rFonts w:cs="Times New Roman"/>
          <w:sz w:val="24"/>
          <w:szCs w:val="24"/>
        </w:rPr>
        <w:t>, p. 193-213.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Robert Demoulin (1911-2008) » in </w:t>
      </w:r>
      <w:r w:rsidRPr="003A2074">
        <w:rPr>
          <w:rFonts w:cs="Times New Roman"/>
          <w:i/>
          <w:sz w:val="24"/>
          <w:szCs w:val="24"/>
        </w:rPr>
        <w:t>Nouvelle Biographie Nationale</w:t>
      </w:r>
      <w:r w:rsidRPr="003A2074">
        <w:rPr>
          <w:rFonts w:cs="Times New Roman"/>
          <w:sz w:val="24"/>
          <w:szCs w:val="24"/>
        </w:rPr>
        <w:t>, vol. 13, Bruxelles, Académie royale de Belgique, 2016, p. 100-102.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rPr>
          <w:rFonts w:cs="Times New Roman"/>
          <w:i/>
          <w:sz w:val="24"/>
          <w:szCs w:val="24"/>
        </w:rPr>
      </w:pPr>
      <w:r w:rsidRPr="003A2074">
        <w:rPr>
          <w:rStyle w:val="italic1"/>
          <w:rFonts w:cs="Times New Roman"/>
          <w:i w:val="0"/>
          <w:sz w:val="24"/>
          <w:szCs w:val="24"/>
        </w:rPr>
        <w:t>Compte-rendu de</w:t>
      </w:r>
      <w:r w:rsidRPr="003A2074">
        <w:rPr>
          <w:rStyle w:val="italic1"/>
          <w:rFonts w:cs="Times New Roman"/>
          <w:sz w:val="24"/>
          <w:szCs w:val="24"/>
        </w:rPr>
        <w:t xml:space="preserve"> [</w:t>
      </w:r>
      <w:r w:rsidRPr="003A2074">
        <w:rPr>
          <w:rFonts w:cs="Times New Roman"/>
          <w:sz w:val="24"/>
          <w:szCs w:val="24"/>
        </w:rPr>
        <w:t xml:space="preserve">Paul-F. </w:t>
      </w:r>
      <w:proofErr w:type="spellStart"/>
      <w:r w:rsidRPr="003A2074">
        <w:rPr>
          <w:rFonts w:cs="Times New Roman"/>
          <w:sz w:val="24"/>
          <w:szCs w:val="24"/>
        </w:rPr>
        <w:t>Smets</w:t>
      </w:r>
      <w:proofErr w:type="spellEnd"/>
      <w:r w:rsidRPr="003A2074">
        <w:rPr>
          <w:rFonts w:cs="Times New Roman"/>
          <w:sz w:val="24"/>
          <w:szCs w:val="24"/>
        </w:rPr>
        <w:t xml:space="preserve">, </w:t>
      </w:r>
      <w:r w:rsidRPr="003A2074">
        <w:rPr>
          <w:rFonts w:cs="Times New Roman"/>
          <w:i/>
          <w:sz w:val="24"/>
          <w:szCs w:val="24"/>
        </w:rPr>
        <w:t xml:space="preserve">1865-1941. Paul </w:t>
      </w:r>
      <w:proofErr w:type="spellStart"/>
      <w:r w:rsidRPr="003A2074">
        <w:rPr>
          <w:rFonts w:cs="Times New Roman"/>
          <w:i/>
          <w:sz w:val="24"/>
          <w:szCs w:val="24"/>
        </w:rPr>
        <w:t>Hymans</w:t>
      </w:r>
      <w:proofErr w:type="spellEnd"/>
      <w:r w:rsidRPr="003A2074">
        <w:rPr>
          <w:rFonts w:cs="Times New Roman"/>
          <w:i/>
          <w:sz w:val="24"/>
          <w:szCs w:val="24"/>
        </w:rPr>
        <w:t>. Un authentique homme d’État</w:t>
      </w:r>
      <w:r w:rsidRPr="003A2074">
        <w:rPr>
          <w:rFonts w:cs="Times New Roman"/>
          <w:sz w:val="24"/>
          <w:szCs w:val="24"/>
        </w:rPr>
        <w:t xml:space="preserve">, Bruxelles, Racine, 2015, 486 p.], in </w:t>
      </w:r>
      <w:r w:rsidRPr="003A2074">
        <w:rPr>
          <w:rFonts w:cs="Times New Roman"/>
          <w:i/>
          <w:sz w:val="24"/>
          <w:szCs w:val="24"/>
        </w:rPr>
        <w:t>Revue belge de Philologie et d’Histoire</w:t>
      </w:r>
      <w:r w:rsidRPr="003A2074">
        <w:rPr>
          <w:rFonts w:cs="Times New Roman"/>
          <w:sz w:val="24"/>
          <w:szCs w:val="24"/>
        </w:rPr>
        <w:t>, t. 94, fascicule 2 (2016), p. 521-524.</w:t>
      </w:r>
    </w:p>
    <w:p w:rsidR="00602194" w:rsidRPr="003A2074" w:rsidRDefault="00602194" w:rsidP="00602194">
      <w:pPr>
        <w:pStyle w:val="Paragraphedeliste"/>
        <w:numPr>
          <w:ilvl w:val="0"/>
          <w:numId w:val="10"/>
        </w:numPr>
        <w:spacing w:line="240" w:lineRule="auto"/>
        <w:ind w:left="714" w:hanging="357"/>
        <w:rPr>
          <w:rStyle w:val="lev"/>
          <w:b w:val="0"/>
          <w:bCs w:val="0"/>
          <w:sz w:val="24"/>
          <w:szCs w:val="24"/>
        </w:rPr>
      </w:pPr>
      <w:r w:rsidRPr="003A2074">
        <w:rPr>
          <w:rStyle w:val="lev"/>
          <w:b w:val="0"/>
          <w:iCs/>
          <w:color w:val="000000"/>
          <w:sz w:val="24"/>
          <w:szCs w:val="24"/>
          <w:lang w:val="it-IT"/>
        </w:rPr>
        <w:t xml:space="preserve">« L’Italia e i processi di decolonizzazione: il caso del Congo belga (1957-1960) », in </w:t>
      </w:r>
      <w:r w:rsidRPr="003A2074">
        <w:rPr>
          <w:rStyle w:val="lev"/>
          <w:b w:val="0"/>
          <w:i/>
          <w:iCs/>
          <w:color w:val="000000"/>
          <w:sz w:val="24"/>
          <w:szCs w:val="24"/>
          <w:lang w:val="it-IT"/>
        </w:rPr>
        <w:t>Ventunesimo Secolo</w:t>
      </w:r>
      <w:r w:rsidRPr="003A2074">
        <w:rPr>
          <w:rStyle w:val="lev"/>
          <w:b w:val="0"/>
          <w:iCs/>
          <w:color w:val="000000"/>
          <w:sz w:val="24"/>
          <w:szCs w:val="24"/>
          <w:lang w:val="it-IT"/>
        </w:rPr>
        <w:t xml:space="preserve">, fasc. </w:t>
      </w:r>
      <w:r w:rsidRPr="003A2074">
        <w:rPr>
          <w:rStyle w:val="lev"/>
          <w:b w:val="0"/>
          <w:iCs/>
          <w:color w:val="000000"/>
          <w:sz w:val="24"/>
          <w:szCs w:val="24"/>
        </w:rPr>
        <w:t xml:space="preserve">36 (2015), éd. Franco </w:t>
      </w:r>
      <w:proofErr w:type="spellStart"/>
      <w:r w:rsidRPr="003A2074">
        <w:rPr>
          <w:rStyle w:val="lev"/>
          <w:b w:val="0"/>
          <w:iCs/>
          <w:color w:val="000000"/>
          <w:sz w:val="24"/>
          <w:szCs w:val="24"/>
        </w:rPr>
        <w:t>Angeli</w:t>
      </w:r>
      <w:proofErr w:type="spellEnd"/>
      <w:r w:rsidRPr="003A2074">
        <w:rPr>
          <w:rStyle w:val="lev"/>
          <w:b w:val="0"/>
          <w:iCs/>
          <w:color w:val="000000"/>
          <w:sz w:val="24"/>
          <w:szCs w:val="24"/>
        </w:rPr>
        <w:t>, Milan, p. 105-138.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lastRenderedPageBreak/>
        <w:t xml:space="preserve">Avec Philippe de </w:t>
      </w:r>
      <w:proofErr w:type="spellStart"/>
      <w:r w:rsidRPr="003A2074">
        <w:rPr>
          <w:rFonts w:cs="Times New Roman"/>
          <w:sz w:val="24"/>
          <w:szCs w:val="24"/>
        </w:rPr>
        <w:t>Schoutheete</w:t>
      </w:r>
      <w:proofErr w:type="spellEnd"/>
      <w:r w:rsidRPr="003A2074">
        <w:rPr>
          <w:rFonts w:cs="Times New Roman"/>
          <w:sz w:val="24"/>
          <w:szCs w:val="24"/>
        </w:rPr>
        <w:t xml:space="preserve"> de </w:t>
      </w:r>
      <w:proofErr w:type="spellStart"/>
      <w:r w:rsidRPr="003A2074">
        <w:rPr>
          <w:rFonts w:cs="Times New Roman"/>
          <w:sz w:val="24"/>
          <w:szCs w:val="24"/>
        </w:rPr>
        <w:t>Tervarent</w:t>
      </w:r>
      <w:proofErr w:type="spellEnd"/>
      <w:r w:rsidRPr="003A2074">
        <w:rPr>
          <w:rFonts w:cs="Times New Roman"/>
          <w:sz w:val="24"/>
          <w:szCs w:val="24"/>
        </w:rPr>
        <w:t xml:space="preserve">, « Werner de </w:t>
      </w:r>
      <w:proofErr w:type="spellStart"/>
      <w:r w:rsidRPr="003A2074">
        <w:rPr>
          <w:rFonts w:cs="Times New Roman"/>
          <w:sz w:val="24"/>
          <w:szCs w:val="24"/>
        </w:rPr>
        <w:t>Mérode</w:t>
      </w:r>
      <w:proofErr w:type="spellEnd"/>
      <w:r w:rsidRPr="003A2074">
        <w:rPr>
          <w:rFonts w:cs="Times New Roman"/>
          <w:sz w:val="24"/>
          <w:szCs w:val="24"/>
        </w:rPr>
        <w:t xml:space="preserve"> (1914-1995) », in </w:t>
      </w:r>
      <w:r w:rsidRPr="003A2074">
        <w:rPr>
          <w:rFonts w:cs="Times New Roman"/>
          <w:i/>
          <w:sz w:val="24"/>
          <w:szCs w:val="24"/>
        </w:rPr>
        <w:t>Nouvelle Biographie Nationale</w:t>
      </w:r>
      <w:r w:rsidRPr="003A2074">
        <w:rPr>
          <w:rFonts w:cs="Times New Roman"/>
          <w:sz w:val="24"/>
          <w:szCs w:val="24"/>
        </w:rPr>
        <w:t>, volume 12, Bruxelles, Académie royale de Belgique, 2014, p. 103-104.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conversion des enfants juifs dans la région liégeoise (1942-2010). Histoire et Mémoire », in </w:t>
      </w:r>
      <w:r w:rsidRPr="003A2074">
        <w:rPr>
          <w:rFonts w:cs="Times New Roman"/>
          <w:i/>
          <w:sz w:val="24"/>
          <w:szCs w:val="24"/>
        </w:rPr>
        <w:t>Revue d'histoire ecclésiastique</w:t>
      </w:r>
      <w:r w:rsidRPr="003A2074">
        <w:rPr>
          <w:rFonts w:cs="Times New Roman"/>
          <w:sz w:val="24"/>
          <w:szCs w:val="24"/>
        </w:rPr>
        <w:t>, vol. 109,2014/3-4, p. 815-856.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France et le Congo ex-belge (1961-1965). Intérêts et influences en mutation », in </w:t>
      </w:r>
      <w:r w:rsidRPr="003A2074">
        <w:rPr>
          <w:rFonts w:cs="Times New Roman"/>
          <w:i/>
          <w:sz w:val="24"/>
          <w:szCs w:val="24"/>
        </w:rPr>
        <w:t>Revue belge de Philologie et d'Histoire</w:t>
      </w:r>
      <w:r w:rsidRPr="003A2074">
        <w:rPr>
          <w:rFonts w:cs="Times New Roman"/>
          <w:sz w:val="24"/>
          <w:szCs w:val="24"/>
        </w:rPr>
        <w:t>, 2013/4, p. 1057-1110.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  <w:u w:val="single"/>
        </w:rPr>
      </w:pPr>
      <w:r w:rsidRPr="003A2074">
        <w:rPr>
          <w:rFonts w:cs="Times New Roman"/>
          <w:sz w:val="24"/>
          <w:szCs w:val="24"/>
          <w:lang w:val="fr-FR"/>
        </w:rPr>
        <w:t xml:space="preserve"> « Les réseaux lettrés du diplomate-écrivain Marcel-Henri Jaspar dans les années 1960. De la Raison de Renan à l’ésotérisme de De Becker », in </w:t>
      </w:r>
      <w:proofErr w:type="spellStart"/>
      <w:r w:rsidRPr="003A2074">
        <w:rPr>
          <w:rStyle w:val="Accentuation"/>
          <w:rFonts w:cs="Times New Roman"/>
          <w:sz w:val="24"/>
          <w:szCs w:val="24"/>
          <w:lang w:val="fr-FR"/>
        </w:rPr>
        <w:t>Textyles</w:t>
      </w:r>
      <w:proofErr w:type="spellEnd"/>
      <w:r w:rsidRPr="003A2074">
        <w:rPr>
          <w:rStyle w:val="Accentuation"/>
          <w:rFonts w:cs="Times New Roman"/>
          <w:sz w:val="24"/>
          <w:szCs w:val="24"/>
          <w:lang w:val="fr-FR"/>
        </w:rPr>
        <w:t>. Revue des lettres belges de langue française</w:t>
      </w:r>
      <w:r w:rsidRPr="003A2074">
        <w:rPr>
          <w:rFonts w:cs="Times New Roman"/>
          <w:sz w:val="24"/>
          <w:szCs w:val="24"/>
          <w:lang w:val="fr-FR"/>
        </w:rPr>
        <w:t xml:space="preserve">, 46 : </w:t>
      </w:r>
      <w:r w:rsidRPr="003A2074">
        <w:rPr>
          <w:rFonts w:cs="Times New Roman"/>
          <w:i/>
          <w:sz w:val="24"/>
          <w:szCs w:val="24"/>
          <w:lang w:val="fr-FR"/>
        </w:rPr>
        <w:t>Figurations de la vie littéraire</w:t>
      </w:r>
      <w:r w:rsidRPr="003A2074">
        <w:rPr>
          <w:rFonts w:cs="Times New Roman"/>
          <w:sz w:val="24"/>
          <w:szCs w:val="24"/>
          <w:lang w:val="fr-FR"/>
        </w:rPr>
        <w:t>, 2015, p. 185-211.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  <w:u w:val="single"/>
        </w:rPr>
      </w:pPr>
      <w:r w:rsidRPr="003A2074">
        <w:rPr>
          <w:rFonts w:cs="Times New Roman"/>
          <w:sz w:val="24"/>
          <w:szCs w:val="24"/>
        </w:rPr>
        <w:t xml:space="preserve">« La Belgique ‛officielle’ face à l’OAS (1961-1964). Cas d’une adaptation de Bruxelles à la politique du général De Gaulle », in </w:t>
      </w:r>
      <w:r w:rsidRPr="003A2074">
        <w:rPr>
          <w:rFonts w:cs="Times New Roman"/>
          <w:i/>
          <w:sz w:val="24"/>
          <w:szCs w:val="24"/>
        </w:rPr>
        <w:t>Revue du Nord. Histoire. Nord de la France. Belgique. Pays-Bas</w:t>
      </w:r>
      <w:r w:rsidRPr="003A2074">
        <w:rPr>
          <w:rFonts w:cs="Times New Roman"/>
          <w:sz w:val="24"/>
          <w:szCs w:val="24"/>
        </w:rPr>
        <w:t>, t. 96, n°407 (octobre-décembre 2014), p. 917-935.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réclamation du droit de préemption de la France sur le Congo belge au printemps 1960 », in </w:t>
      </w:r>
      <w:r w:rsidRPr="003A2074">
        <w:rPr>
          <w:rFonts w:cs="Times New Roman"/>
          <w:i/>
          <w:sz w:val="24"/>
          <w:szCs w:val="24"/>
        </w:rPr>
        <w:t>Revue d'histoire diplomatique</w:t>
      </w:r>
      <w:r w:rsidRPr="003A2074">
        <w:rPr>
          <w:rFonts w:cs="Times New Roman"/>
          <w:sz w:val="24"/>
          <w:szCs w:val="24"/>
        </w:rPr>
        <w:t>, 2013/1, p. 23-38.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politique étrangère de la France face à la crise congolaise (1960-1961) », in </w:t>
      </w:r>
      <w:r w:rsidRPr="003A2074">
        <w:rPr>
          <w:rFonts w:cs="Times New Roman"/>
          <w:i/>
          <w:sz w:val="24"/>
          <w:szCs w:val="24"/>
        </w:rPr>
        <w:t xml:space="preserve">Journal of </w:t>
      </w:r>
      <w:proofErr w:type="spellStart"/>
      <w:r w:rsidRPr="003A2074">
        <w:rPr>
          <w:rFonts w:cs="Times New Roman"/>
          <w:i/>
          <w:sz w:val="24"/>
          <w:szCs w:val="24"/>
        </w:rPr>
        <w:t>Belgian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</w:rPr>
        <w:t>History</w:t>
      </w:r>
      <w:proofErr w:type="spellEnd"/>
      <w:r w:rsidRPr="003A2074">
        <w:rPr>
          <w:rFonts w:cs="Times New Roman"/>
          <w:sz w:val="24"/>
          <w:szCs w:val="24"/>
        </w:rPr>
        <w:t>, vol. XLIII (2013/1), p. 78-113.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L'ambassade de Belgique à Paris et la guerre d'Algérie. Marcel-Henri Jaspar, des légionnaires belges et une Algérie française (août 1959-avril 1961) », in </w:t>
      </w:r>
      <w:r w:rsidRPr="003A2074">
        <w:rPr>
          <w:rFonts w:cs="Times New Roman"/>
          <w:i/>
          <w:sz w:val="24"/>
          <w:szCs w:val="24"/>
        </w:rPr>
        <w:t>Guerres Mondiales et Conflits Contemporains</w:t>
      </w:r>
      <w:r w:rsidRPr="003A2074">
        <w:rPr>
          <w:rFonts w:cs="Times New Roman"/>
          <w:sz w:val="24"/>
          <w:szCs w:val="24"/>
        </w:rPr>
        <w:t>, n°125, avril-juin 2013, p. 91-110.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Belgique face au traité de l'Élysée (1962-1963). Axe Paris-Bonn ou influence de Bruxelles ? », in </w:t>
      </w:r>
      <w:r w:rsidRPr="003A2074">
        <w:rPr>
          <w:rFonts w:cs="Times New Roman"/>
          <w:i/>
          <w:sz w:val="24"/>
          <w:szCs w:val="24"/>
        </w:rPr>
        <w:t>Revue d'Allemagne et des pays de langue allemande</w:t>
      </w:r>
      <w:r w:rsidRPr="003A2074">
        <w:rPr>
          <w:rFonts w:cs="Times New Roman"/>
          <w:sz w:val="24"/>
          <w:szCs w:val="24"/>
        </w:rPr>
        <w:t>, tome 45 (2013/1), p. 185-201.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politique étrangère de l’Italie face aux débuts de la crise congolaise. Pour une histoire des intérêts italiens au Congo dans les années 1960 », in </w:t>
      </w:r>
      <w:r w:rsidRPr="003A2074">
        <w:rPr>
          <w:rFonts w:cs="Times New Roman"/>
          <w:i/>
          <w:sz w:val="24"/>
          <w:szCs w:val="24"/>
        </w:rPr>
        <w:t xml:space="preserve">Forum </w:t>
      </w:r>
      <w:proofErr w:type="spellStart"/>
      <w:r w:rsidRPr="003A2074">
        <w:rPr>
          <w:rFonts w:cs="Times New Roman"/>
          <w:i/>
          <w:sz w:val="24"/>
          <w:szCs w:val="24"/>
        </w:rPr>
        <w:t>Romanum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</w:rPr>
        <w:t>Belgicum</w:t>
      </w:r>
      <w:proofErr w:type="spellEnd"/>
      <w:r w:rsidRPr="003A2074">
        <w:rPr>
          <w:rFonts w:cs="Times New Roman"/>
          <w:i/>
          <w:sz w:val="24"/>
          <w:szCs w:val="24"/>
        </w:rPr>
        <w:t>. E-Revue de l’Institut Historique Belge de Rome (successeur du Bulletin de l’Institut Historique Belge de Rome)</w:t>
      </w:r>
      <w:r w:rsidRPr="003A2074">
        <w:rPr>
          <w:rFonts w:cs="Times New Roman"/>
          <w:sz w:val="24"/>
          <w:szCs w:val="24"/>
        </w:rPr>
        <w:t>, (article n°5/2013) - consultable en ligne</w:t>
      </w:r>
      <w:r w:rsidRPr="003A2074">
        <w:rPr>
          <w:rStyle w:val="Appelnotedebasdep"/>
          <w:rFonts w:cs="Times New Roman"/>
          <w:sz w:val="24"/>
          <w:szCs w:val="24"/>
        </w:rPr>
        <w:footnoteReference w:id="2"/>
      </w:r>
      <w:r w:rsidRPr="003A2074">
        <w:rPr>
          <w:rFonts w:cs="Times New Roman"/>
          <w:sz w:val="24"/>
          <w:szCs w:val="24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 « René </w:t>
      </w:r>
      <w:proofErr w:type="spellStart"/>
      <w:r w:rsidRPr="003A2074">
        <w:rPr>
          <w:rFonts w:cs="Times New Roman"/>
          <w:sz w:val="24"/>
          <w:szCs w:val="24"/>
        </w:rPr>
        <w:t>Clémens</w:t>
      </w:r>
      <w:proofErr w:type="spellEnd"/>
      <w:r w:rsidRPr="003A2074">
        <w:rPr>
          <w:rFonts w:cs="Times New Roman"/>
          <w:sz w:val="24"/>
          <w:szCs w:val="24"/>
        </w:rPr>
        <w:t xml:space="preserve">, Prof. à l’U. de Liège, juriste et sociologue (1911-1980) », in </w:t>
      </w:r>
      <w:r w:rsidRPr="003A2074">
        <w:rPr>
          <w:rFonts w:cs="Times New Roman"/>
          <w:i/>
          <w:sz w:val="24"/>
          <w:szCs w:val="24"/>
        </w:rPr>
        <w:t>Dictionnaire biographique des belges d’Outre-mer</w:t>
      </w:r>
      <w:r w:rsidRPr="003A2074">
        <w:rPr>
          <w:rFonts w:cs="Times New Roman"/>
          <w:sz w:val="24"/>
          <w:szCs w:val="24"/>
        </w:rPr>
        <w:t>  (décembre 2013) [en ligne]</w:t>
      </w:r>
      <w:r w:rsidRPr="003A2074">
        <w:rPr>
          <w:rStyle w:val="Appelnotedebasdep"/>
          <w:rFonts w:cs="Times New Roman"/>
          <w:sz w:val="24"/>
          <w:szCs w:val="24"/>
        </w:rPr>
        <w:footnoteReference w:id="3"/>
      </w:r>
      <w:r w:rsidRPr="003A2074">
        <w:rPr>
          <w:rFonts w:cs="Times New Roman"/>
          <w:sz w:val="24"/>
          <w:szCs w:val="24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Ferdinand Campus, Prof. à l’U. de Liège, ingénieur (1894-1983) » in </w:t>
      </w:r>
      <w:r w:rsidRPr="003A2074">
        <w:rPr>
          <w:rFonts w:cs="Times New Roman"/>
          <w:i/>
          <w:sz w:val="24"/>
          <w:szCs w:val="24"/>
        </w:rPr>
        <w:t>Idem</w:t>
      </w:r>
      <w:r w:rsidRPr="003A2074">
        <w:rPr>
          <w:rStyle w:val="Appelnotedebasdep"/>
          <w:rFonts w:cs="Times New Roman"/>
          <w:sz w:val="24"/>
          <w:szCs w:val="24"/>
        </w:rPr>
        <w:footnoteReference w:id="4"/>
      </w:r>
      <w:r w:rsidRPr="003A2074">
        <w:rPr>
          <w:rFonts w:cs="Times New Roman"/>
          <w:sz w:val="24"/>
          <w:szCs w:val="24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  <w:lang w:val="de-DE"/>
        </w:rPr>
        <w:t xml:space="preserve">« Herman Van der Linden, Prof. à </w:t>
      </w:r>
      <w:proofErr w:type="spellStart"/>
      <w:r w:rsidRPr="003A2074">
        <w:rPr>
          <w:rFonts w:cs="Times New Roman"/>
          <w:sz w:val="24"/>
          <w:szCs w:val="24"/>
          <w:lang w:val="de-DE"/>
        </w:rPr>
        <w:t>l’U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. de </w:t>
      </w:r>
      <w:proofErr w:type="spellStart"/>
      <w:r w:rsidRPr="003A2074">
        <w:rPr>
          <w:rFonts w:cs="Times New Roman"/>
          <w:sz w:val="24"/>
          <w:szCs w:val="24"/>
          <w:lang w:val="de-DE"/>
        </w:rPr>
        <w:t>Liège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3A2074">
        <w:rPr>
          <w:rFonts w:cs="Times New Roman"/>
          <w:sz w:val="24"/>
          <w:szCs w:val="24"/>
          <w:lang w:val="de-DE"/>
        </w:rPr>
        <w:t>historien</w:t>
      </w:r>
      <w:proofErr w:type="spellEnd"/>
      <w:r w:rsidRPr="003A2074">
        <w:rPr>
          <w:rFonts w:cs="Times New Roman"/>
          <w:sz w:val="24"/>
          <w:szCs w:val="24"/>
          <w:lang w:val="de-DE"/>
        </w:rPr>
        <w:t xml:space="preserve"> (1868-1956) » in</w:t>
      </w:r>
      <w:r w:rsidRPr="003A2074">
        <w:rPr>
          <w:rFonts w:cs="Times New Roman"/>
          <w:i/>
          <w:sz w:val="24"/>
          <w:szCs w:val="24"/>
          <w:lang w:val="de-DE"/>
        </w:rPr>
        <w:t xml:space="preserve"> Idem</w:t>
      </w:r>
      <w:r w:rsidRPr="003A2074">
        <w:rPr>
          <w:rStyle w:val="Appelnotedebasdep"/>
          <w:rFonts w:cs="Times New Roman"/>
          <w:sz w:val="24"/>
          <w:szCs w:val="24"/>
        </w:rPr>
        <w:footnoteReference w:id="5"/>
      </w:r>
      <w:r w:rsidRPr="003A2074">
        <w:rPr>
          <w:rFonts w:cs="Times New Roman"/>
          <w:sz w:val="24"/>
          <w:szCs w:val="24"/>
          <w:lang w:val="de-DE"/>
        </w:rPr>
        <w:t>.</w:t>
      </w:r>
    </w:p>
    <w:p w:rsidR="00602194" w:rsidRPr="003A2074" w:rsidRDefault="00602194" w:rsidP="00602194">
      <w:pPr>
        <w:pStyle w:val="Paragraphedeliste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A2074">
        <w:rPr>
          <w:rFonts w:cs="Times New Roman"/>
          <w:sz w:val="24"/>
          <w:szCs w:val="24"/>
        </w:rPr>
        <w:t xml:space="preserve">« La politique étrangère de la Belgique face à la France lors de la crise de la chaise vide (1965-1966). Rôle d’un ‛petit pays’, poids d’une relation bilatérale », in </w:t>
      </w:r>
      <w:r w:rsidRPr="003A2074">
        <w:rPr>
          <w:rFonts w:cs="Times New Roman"/>
          <w:i/>
          <w:sz w:val="24"/>
          <w:szCs w:val="24"/>
        </w:rPr>
        <w:t xml:space="preserve">Journal of </w:t>
      </w:r>
      <w:proofErr w:type="spellStart"/>
      <w:r w:rsidRPr="003A2074">
        <w:rPr>
          <w:rFonts w:cs="Times New Roman"/>
          <w:i/>
          <w:sz w:val="24"/>
          <w:szCs w:val="24"/>
        </w:rPr>
        <w:t>European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</w:rPr>
        <w:t>Integration</w:t>
      </w:r>
      <w:proofErr w:type="spellEnd"/>
      <w:r w:rsidRPr="003A2074">
        <w:rPr>
          <w:rFonts w:cs="Times New Roman"/>
          <w:i/>
          <w:sz w:val="24"/>
          <w:szCs w:val="24"/>
        </w:rPr>
        <w:t xml:space="preserve"> </w:t>
      </w:r>
      <w:proofErr w:type="spellStart"/>
      <w:r w:rsidRPr="003A2074">
        <w:rPr>
          <w:rFonts w:cs="Times New Roman"/>
          <w:i/>
          <w:sz w:val="24"/>
          <w:szCs w:val="24"/>
        </w:rPr>
        <w:t>History</w:t>
      </w:r>
      <w:proofErr w:type="spellEnd"/>
      <w:r w:rsidRPr="003A2074">
        <w:rPr>
          <w:rFonts w:cs="Times New Roman"/>
          <w:sz w:val="24"/>
          <w:szCs w:val="24"/>
        </w:rPr>
        <w:t>, 2013/2, vol. 19, p. 259-276.</w:t>
      </w:r>
    </w:p>
    <w:p w:rsidR="00602194" w:rsidRPr="003D2BF1" w:rsidRDefault="00602194" w:rsidP="00602194">
      <w:pPr>
        <w:spacing w:line="240" w:lineRule="auto"/>
        <w:ind w:left="360"/>
        <w:contextualSpacing/>
        <w:rPr>
          <w:rFonts w:cs="Times New Roman"/>
          <w:sz w:val="16"/>
          <w:szCs w:val="16"/>
          <w:lang w:val="de-DE"/>
        </w:rPr>
      </w:pPr>
    </w:p>
    <w:p w:rsidR="00602194" w:rsidRPr="003D2BF1" w:rsidRDefault="00602194" w:rsidP="00602194">
      <w:pPr>
        <w:spacing w:line="240" w:lineRule="auto"/>
        <w:ind w:left="720"/>
        <w:contextualSpacing/>
        <w:rPr>
          <w:rFonts w:cs="Times New Roman"/>
          <w:b/>
          <w:sz w:val="16"/>
          <w:szCs w:val="16"/>
          <w:lang w:val="de-DE"/>
        </w:rPr>
      </w:pPr>
    </w:p>
    <w:p w:rsidR="00602194" w:rsidRPr="003A2074" w:rsidRDefault="00602194" w:rsidP="00602194">
      <w:pPr>
        <w:spacing w:line="240" w:lineRule="auto"/>
        <w:rPr>
          <w:rStyle w:val="italic1"/>
          <w:i w:val="0"/>
          <w:iCs w:val="0"/>
        </w:rPr>
      </w:pPr>
    </w:p>
    <w:p w:rsidR="00602194" w:rsidRDefault="00602194" w:rsidP="00602194">
      <w:pPr>
        <w:pStyle w:val="Paragraphedeliste"/>
        <w:spacing w:line="240" w:lineRule="auto"/>
        <w:rPr>
          <w:rStyle w:val="italic1"/>
          <w:rFonts w:cs="Times New Roman"/>
          <w:i w:val="0"/>
          <w:iCs w:val="0"/>
          <w:sz w:val="24"/>
          <w:szCs w:val="24"/>
          <w:lang w:val="de-DE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b/>
        </w:rPr>
      </w:pPr>
      <w:r>
        <w:rPr>
          <w:rFonts w:cs="Times New Roman"/>
          <w:b/>
          <w:sz w:val="24"/>
          <w:szCs w:val="24"/>
        </w:rPr>
        <w:t>Articles, compte-rendu et chapitres de livre sans comité de lecture</w:t>
      </w:r>
    </w:p>
    <w:p w:rsidR="00602194" w:rsidRDefault="00602194" w:rsidP="0060219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Parus ou à paraître</w:t>
      </w:r>
    </w:p>
    <w:p w:rsidR="00602194" w:rsidRDefault="00602194" w:rsidP="00602194">
      <w:pPr>
        <w:spacing w:line="240" w:lineRule="auto"/>
        <w:rPr>
          <w:rFonts w:cs="Times New Roman"/>
          <w:b/>
          <w:sz w:val="24"/>
          <w:szCs w:val="24"/>
        </w:rPr>
      </w:pPr>
    </w:p>
    <w:p w:rsidR="00602194" w:rsidRPr="003A2074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ascii="&amp;quot" w:hAnsi="&amp;quot"/>
          <w:color w:val="222222"/>
          <w:sz w:val="24"/>
          <w:szCs w:val="24"/>
        </w:rPr>
        <w:t xml:space="preserve">Notices du </w:t>
      </w:r>
      <w:r w:rsidRPr="003A2074">
        <w:rPr>
          <w:rFonts w:ascii="&amp;quot" w:hAnsi="&amp;quot"/>
          <w:i/>
          <w:color w:val="222222"/>
          <w:sz w:val="24"/>
          <w:szCs w:val="24"/>
        </w:rPr>
        <w:t xml:space="preserve">Dictionnaire </w:t>
      </w:r>
      <w:proofErr w:type="spellStart"/>
      <w:r w:rsidRPr="003A2074">
        <w:rPr>
          <w:rFonts w:ascii="&amp;quot" w:hAnsi="&amp;quot"/>
          <w:i/>
          <w:color w:val="222222"/>
          <w:sz w:val="24"/>
          <w:szCs w:val="24"/>
        </w:rPr>
        <w:t>prosopographique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 de l’</w:t>
      </w:r>
      <w:r w:rsidRPr="003A2074">
        <w:rPr>
          <w:rFonts w:cs="Times New Roman"/>
          <w:color w:val="222222"/>
          <w:sz w:val="24"/>
          <w:szCs w:val="24"/>
        </w:rPr>
        <w:t>É</w:t>
      </w:r>
      <w:r w:rsidRPr="003A2074">
        <w:rPr>
          <w:rFonts w:ascii="&amp;quot" w:hAnsi="&amp;quot"/>
          <w:color w:val="222222"/>
          <w:sz w:val="24"/>
          <w:szCs w:val="24"/>
        </w:rPr>
        <w:t xml:space="preserve">cole Pratique des Hautes </w:t>
      </w:r>
      <w:r w:rsidRPr="003A2074">
        <w:rPr>
          <w:rFonts w:cs="Times New Roman"/>
          <w:color w:val="222222"/>
          <w:sz w:val="24"/>
          <w:szCs w:val="24"/>
        </w:rPr>
        <w:t>É</w:t>
      </w:r>
      <w:r w:rsidRPr="003A2074">
        <w:rPr>
          <w:rFonts w:ascii="&amp;quot" w:hAnsi="&amp;quot"/>
          <w:color w:val="222222"/>
          <w:sz w:val="24"/>
          <w:szCs w:val="24"/>
        </w:rPr>
        <w:t xml:space="preserve">tudes (EPHE, PSL) : Gérard Genette, Emile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Coornaert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, Jean Delumeau et Robert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Mandrou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 (avec Hubert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Bost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), Louis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Gernet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, Nicole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Loraux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 xml:space="preserve">, Gabriel Le Bras, Emile </w:t>
      </w:r>
      <w:proofErr w:type="spellStart"/>
      <w:r w:rsidRPr="003A2074">
        <w:rPr>
          <w:rFonts w:ascii="&amp;quot" w:hAnsi="&amp;quot"/>
          <w:color w:val="222222"/>
          <w:sz w:val="24"/>
          <w:szCs w:val="24"/>
        </w:rPr>
        <w:t>Poulat</w:t>
      </w:r>
      <w:proofErr w:type="spellEnd"/>
      <w:r w:rsidRPr="003A2074">
        <w:rPr>
          <w:rFonts w:ascii="&amp;quot" w:hAnsi="&amp;quot"/>
          <w:color w:val="222222"/>
          <w:sz w:val="24"/>
          <w:szCs w:val="24"/>
        </w:rPr>
        <w:t>, Jean Bouvier, Pierre Vilar, François Simiand), 2021.</w:t>
      </w:r>
    </w:p>
    <w:p w:rsidR="00602194" w:rsidRPr="003A2074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3A2074">
        <w:rPr>
          <w:rFonts w:cs="Times New Roman"/>
          <w:sz w:val="24"/>
          <w:szCs w:val="24"/>
          <w:shd w:val="clear" w:color="auto" w:fill="FFFFFF"/>
        </w:rPr>
        <w:lastRenderedPageBreak/>
        <w:t xml:space="preserve">« Le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</w:rPr>
        <w:t>ius</w:t>
      </w:r>
      <w:proofErr w:type="spellEnd"/>
      <w:r w:rsidRPr="003A2074">
        <w:rPr>
          <w:rFonts w:cs="Times New Roman"/>
          <w:i/>
          <w:sz w:val="24"/>
          <w:szCs w:val="24"/>
          <w:shd w:val="clear" w:color="auto" w:fill="FFFFFF"/>
        </w:rPr>
        <w:t xml:space="preserve"> ad </w:t>
      </w:r>
      <w:proofErr w:type="spellStart"/>
      <w:r w:rsidRPr="003A2074">
        <w:rPr>
          <w:rFonts w:cs="Times New Roman"/>
          <w:i/>
          <w:sz w:val="24"/>
          <w:szCs w:val="24"/>
          <w:shd w:val="clear" w:color="auto" w:fill="FFFFFF"/>
        </w:rPr>
        <w:t>bellum</w:t>
      </w:r>
      <w:proofErr w:type="spellEnd"/>
      <w:r w:rsidRPr="003A2074">
        <w:rPr>
          <w:rFonts w:cs="Times New Roman"/>
          <w:sz w:val="24"/>
          <w:szCs w:val="24"/>
          <w:shd w:val="clear" w:color="auto" w:fill="FFFFFF"/>
        </w:rPr>
        <w:t xml:space="preserve"> dans les années 1930 : un éphémère retour en grâce », in Fondation Henri Lafontaine, </w:t>
      </w:r>
      <w:r>
        <w:rPr>
          <w:rFonts w:cs="Times New Roman"/>
          <w:sz w:val="24"/>
          <w:szCs w:val="24"/>
          <w:shd w:val="clear" w:color="auto" w:fill="FFFFFF"/>
        </w:rPr>
        <w:t xml:space="preserve">Mons, </w:t>
      </w:r>
      <w:r w:rsidRPr="003A2074">
        <w:rPr>
          <w:rFonts w:cs="Times New Roman"/>
          <w:sz w:val="24"/>
          <w:szCs w:val="24"/>
          <w:shd w:val="clear" w:color="auto" w:fill="FFFFFF"/>
        </w:rPr>
        <w:t xml:space="preserve">2020. </w:t>
      </w:r>
    </w:p>
    <w:p w:rsidR="00602194" w:rsidRPr="00CC0487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de-DE"/>
        </w:rPr>
      </w:pPr>
      <w:hyperlink r:id="rId8" w:history="1">
        <w:r w:rsidRPr="00CC0487">
          <w:rPr>
            <w:rFonts w:cs="Times New Roman"/>
            <w:sz w:val="24"/>
            <w:szCs w:val="24"/>
          </w:rPr>
          <w:t xml:space="preserve">« Charles De </w:t>
        </w:r>
        <w:proofErr w:type="spellStart"/>
        <w:r w:rsidRPr="00CC0487">
          <w:rPr>
            <w:rFonts w:cs="Times New Roman"/>
            <w:sz w:val="24"/>
            <w:szCs w:val="24"/>
          </w:rPr>
          <w:t>Visscher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 (1884-1973) et Fernand De </w:t>
        </w:r>
        <w:proofErr w:type="spellStart"/>
        <w:r w:rsidRPr="00CC0487">
          <w:rPr>
            <w:rFonts w:cs="Times New Roman"/>
            <w:sz w:val="24"/>
            <w:szCs w:val="24"/>
          </w:rPr>
          <w:t>Visscher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 (1885-1964) - Coryphées du droit international et du droit romain », in Marc Cools, Jean-François </w:t>
        </w:r>
        <w:proofErr w:type="spellStart"/>
        <w:r w:rsidRPr="00CC0487">
          <w:rPr>
            <w:rFonts w:cs="Times New Roman"/>
            <w:sz w:val="24"/>
            <w:szCs w:val="24"/>
          </w:rPr>
          <w:t>Gerkens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, Geoffrey Grandjean, Dirk </w:t>
        </w:r>
        <w:proofErr w:type="spellStart"/>
        <w:r w:rsidRPr="00CC0487">
          <w:rPr>
            <w:rFonts w:cs="Times New Roman"/>
            <w:sz w:val="24"/>
            <w:szCs w:val="24"/>
          </w:rPr>
          <w:t>Heirbaut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, Patrick </w:t>
        </w:r>
        <w:proofErr w:type="spellStart"/>
        <w:r w:rsidRPr="00CC0487">
          <w:rPr>
            <w:rFonts w:cs="Times New Roman"/>
            <w:sz w:val="24"/>
            <w:szCs w:val="24"/>
          </w:rPr>
          <w:t>Humblet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, Patrick </w:t>
        </w:r>
        <w:proofErr w:type="spellStart"/>
        <w:r w:rsidRPr="00CC0487">
          <w:rPr>
            <w:rFonts w:cs="Times New Roman"/>
            <w:sz w:val="24"/>
            <w:szCs w:val="24"/>
          </w:rPr>
          <w:t>Wautelet</w:t>
        </w:r>
        <w:proofErr w:type="spellEnd"/>
        <w:r w:rsidRPr="00CC0487">
          <w:rPr>
            <w:rFonts w:cs="Times New Roman"/>
            <w:sz w:val="24"/>
            <w:szCs w:val="24"/>
          </w:rPr>
          <w:t xml:space="preserve"> (</w:t>
        </w:r>
        <w:proofErr w:type="spellStart"/>
        <w:r w:rsidRPr="00CC0487">
          <w:rPr>
            <w:rFonts w:cs="Times New Roman"/>
            <w:sz w:val="24"/>
            <w:szCs w:val="24"/>
          </w:rPr>
          <w:t>dir</w:t>
        </w:r>
        <w:proofErr w:type="spellEnd"/>
        <w:r w:rsidRPr="00CC0487">
          <w:rPr>
            <w:rFonts w:cs="Times New Roman"/>
            <w:sz w:val="24"/>
            <w:szCs w:val="24"/>
          </w:rPr>
          <w:t>.),</w:t>
        </w:r>
        <w:r w:rsidRPr="00CC0487">
          <w:rPr>
            <w:rFonts w:cs="Times New Roman"/>
            <w:i/>
            <w:sz w:val="24"/>
            <w:szCs w:val="24"/>
          </w:rPr>
          <w:t xml:space="preserve">Deux-centième anniversaire des facultés de droit de Gand et Liège. </w:t>
        </w:r>
        <w:proofErr w:type="spellStart"/>
        <w:r w:rsidRPr="00CC0487">
          <w:rPr>
            <w:rFonts w:cs="Times New Roman"/>
            <w:i/>
            <w:sz w:val="24"/>
            <w:szCs w:val="24"/>
          </w:rPr>
          <w:t>Tweehonderd</w:t>
        </w:r>
        <w:proofErr w:type="spellEnd"/>
        <w:r w:rsidRPr="00CC048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CC0487">
          <w:rPr>
            <w:rFonts w:cs="Times New Roman"/>
            <w:i/>
            <w:sz w:val="24"/>
            <w:szCs w:val="24"/>
          </w:rPr>
          <w:t>jaar</w:t>
        </w:r>
        <w:proofErr w:type="spellEnd"/>
        <w:r w:rsidRPr="00CC0487">
          <w:rPr>
            <w:rFonts w:cs="Times New Roman"/>
            <w:i/>
            <w:sz w:val="24"/>
            <w:szCs w:val="24"/>
          </w:rPr>
          <w:t xml:space="preserve"> </w:t>
        </w:r>
        <w:proofErr w:type="spellStart"/>
        <w:r w:rsidRPr="00CC0487">
          <w:rPr>
            <w:rFonts w:cs="Times New Roman"/>
            <w:i/>
            <w:sz w:val="24"/>
            <w:szCs w:val="24"/>
          </w:rPr>
          <w:t>rechtsfaculteiten</w:t>
        </w:r>
        <w:proofErr w:type="spellEnd"/>
        <w:r w:rsidRPr="00CC0487">
          <w:rPr>
            <w:rFonts w:cs="Times New Roman"/>
            <w:i/>
            <w:sz w:val="24"/>
            <w:szCs w:val="24"/>
          </w:rPr>
          <w:t xml:space="preserve"> Gent en </w:t>
        </w:r>
        <w:proofErr w:type="spellStart"/>
        <w:r w:rsidRPr="00CC0487">
          <w:rPr>
            <w:rFonts w:cs="Times New Roman"/>
            <w:i/>
            <w:sz w:val="24"/>
            <w:szCs w:val="24"/>
          </w:rPr>
          <w:t>Luik</w:t>
        </w:r>
        <w:proofErr w:type="spellEnd"/>
        <w:r w:rsidRPr="00CC0487">
          <w:rPr>
            <w:rFonts w:cs="Times New Roman"/>
            <w:sz w:val="24"/>
            <w:szCs w:val="24"/>
          </w:rPr>
          <w:t>, Bruges, 2019, p. 149-153.</w:t>
        </w:r>
      </w:hyperlink>
    </w:p>
    <w:p w:rsidR="00602194" w:rsidRPr="00A068F8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CC0487">
        <w:rPr>
          <w:rFonts w:cs="Times New Roman"/>
          <w:sz w:val="24"/>
          <w:szCs w:val="24"/>
        </w:rPr>
        <w:t>Compte-rendu [</w:t>
      </w:r>
      <w:proofErr w:type="spellStart"/>
      <w:r w:rsidRPr="00CC0487">
        <w:rPr>
          <w:rFonts w:cs="Times New Roman"/>
          <w:sz w:val="24"/>
          <w:szCs w:val="24"/>
          <w:shd w:val="clear" w:color="auto" w:fill="FFFFFF"/>
        </w:rPr>
        <w:t>Vandenbogaerde</w:t>
      </w:r>
      <w:proofErr w:type="spellEnd"/>
      <w:r w:rsidRPr="00CC0487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C0487">
        <w:rPr>
          <w:rFonts w:cs="Times New Roman"/>
          <w:sz w:val="24"/>
          <w:szCs w:val="24"/>
          <w:shd w:val="clear" w:color="auto" w:fill="FFFFFF"/>
        </w:rPr>
        <w:t>Sebastiaan</w:t>
      </w:r>
      <w:proofErr w:type="spellEnd"/>
      <w:r w:rsidRPr="00CC0487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Vectoren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 van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het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recht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.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Geschiedenis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 van de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Belgische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juridische</w:t>
      </w:r>
      <w:proofErr w:type="spellEnd"/>
      <w:r w:rsidRPr="00CC0487">
        <w:rPr>
          <w:rStyle w:val="Accentuation"/>
          <w:rFonts w:cs="Times New Roman"/>
          <w:sz w:val="24"/>
          <w:szCs w:val="24"/>
        </w:rPr>
        <w:t xml:space="preserve"> </w:t>
      </w:r>
      <w:proofErr w:type="spellStart"/>
      <w:r w:rsidRPr="00CC0487">
        <w:rPr>
          <w:rStyle w:val="Accentuation"/>
          <w:rFonts w:cs="Times New Roman"/>
          <w:sz w:val="24"/>
          <w:szCs w:val="24"/>
        </w:rPr>
        <w:t>tijdschriften</w:t>
      </w:r>
      <w:proofErr w:type="spellEnd"/>
      <w:r w:rsidRPr="00CC0487">
        <w:rPr>
          <w:rFonts w:cs="Times New Roman"/>
          <w:sz w:val="24"/>
          <w:szCs w:val="24"/>
          <w:shd w:val="clear" w:color="auto" w:fill="FFFFFF"/>
        </w:rPr>
        <w:t xml:space="preserve"> (Bruges: La Charte/Die </w:t>
      </w:r>
      <w:proofErr w:type="spellStart"/>
      <w:r w:rsidRPr="00CC0487">
        <w:rPr>
          <w:rFonts w:cs="Times New Roman"/>
          <w:sz w:val="24"/>
          <w:szCs w:val="24"/>
          <w:shd w:val="clear" w:color="auto" w:fill="FFFFFF"/>
        </w:rPr>
        <w:t>Keure</w:t>
      </w:r>
      <w:proofErr w:type="spellEnd"/>
      <w:r w:rsidRPr="00CC0487">
        <w:rPr>
          <w:rFonts w:cs="Times New Roman"/>
          <w:sz w:val="24"/>
          <w:szCs w:val="24"/>
          <w:shd w:val="clear" w:color="auto" w:fill="FFFFFF"/>
        </w:rPr>
        <w:t>, 2018</w:t>
      </w:r>
      <w:proofErr w:type="gramStart"/>
      <w:r w:rsidRPr="00CC0487">
        <w:rPr>
          <w:rFonts w:cs="Times New Roman"/>
          <w:sz w:val="24"/>
          <w:szCs w:val="24"/>
          <w:shd w:val="clear" w:color="auto" w:fill="FFFFFF"/>
        </w:rPr>
        <w:t>)[</w:t>
      </w:r>
      <w:proofErr w:type="gramEnd"/>
      <w:r w:rsidRPr="00CC0487">
        <w:rPr>
          <w:rFonts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CC0487">
        <w:rPr>
          <w:rFonts w:cs="Times New Roman"/>
          <w:i/>
          <w:sz w:val="24"/>
          <w:szCs w:val="24"/>
          <w:shd w:val="clear" w:color="auto" w:fill="FFFFFF"/>
        </w:rPr>
        <w:t>Contemporanea</w:t>
      </w:r>
      <w:proofErr w:type="spellEnd"/>
      <w:r w:rsidRPr="00CC0487">
        <w:rPr>
          <w:rFonts w:cs="Times New Roman"/>
          <w:sz w:val="24"/>
          <w:szCs w:val="24"/>
          <w:shd w:val="clear" w:color="auto" w:fill="FFFFFF"/>
        </w:rPr>
        <w:t>, to</w:t>
      </w:r>
      <w:r w:rsidRPr="00CC0487">
        <w:rPr>
          <w:rFonts w:cs="Times New Roman"/>
          <w:color w:val="333333"/>
          <w:sz w:val="24"/>
          <w:szCs w:val="24"/>
          <w:shd w:val="clear" w:color="auto" w:fill="FFFFFF"/>
        </w:rPr>
        <w:t xml:space="preserve">me XXXVIII </w:t>
      </w:r>
      <w:r w:rsidRPr="00CC0487">
        <w:rPr>
          <w:rStyle w:val="title-separator"/>
          <w:rFonts w:cs="Times New Roman"/>
          <w:color w:val="333333"/>
          <w:sz w:val="24"/>
          <w:szCs w:val="24"/>
        </w:rPr>
        <w:t>—</w:t>
      </w:r>
      <w:r w:rsidRPr="00CC0487">
        <w:rPr>
          <w:rFonts w:cs="Times New Roman"/>
          <w:color w:val="333333"/>
          <w:sz w:val="24"/>
          <w:szCs w:val="24"/>
          <w:shd w:val="clear" w:color="auto" w:fill="FFFFFF"/>
        </w:rPr>
        <w:t xml:space="preserve"> Année 2019 </w:t>
      </w:r>
      <w:r w:rsidRPr="00CC0487">
        <w:rPr>
          <w:rStyle w:val="title-separator"/>
          <w:rFonts w:cs="Times New Roman"/>
          <w:color w:val="333333"/>
          <w:sz w:val="24"/>
          <w:szCs w:val="24"/>
        </w:rPr>
        <w:t>—</w:t>
      </w:r>
      <w:r w:rsidRPr="00CC0487">
        <w:rPr>
          <w:rFonts w:cs="Times New Roman"/>
          <w:color w:val="333333"/>
          <w:sz w:val="24"/>
          <w:szCs w:val="24"/>
          <w:shd w:val="clear" w:color="auto" w:fill="FFFFFF"/>
        </w:rPr>
        <w:t xml:space="preserve"> Numéro 4</w:t>
      </w:r>
      <w:r w:rsidRPr="00CC0487">
        <w:rPr>
          <w:rStyle w:val="Appelnotedebasdep"/>
          <w:rFonts w:cs="Times New Roman"/>
          <w:color w:val="333333"/>
          <w:sz w:val="24"/>
          <w:szCs w:val="24"/>
          <w:shd w:val="clear" w:color="auto" w:fill="FFFFFF"/>
        </w:rPr>
        <w:footnoteReference w:id="6"/>
      </w:r>
      <w:r w:rsidRPr="00CC0487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Interview avec Francis </w:t>
      </w:r>
      <w:proofErr w:type="spellStart"/>
      <w:r w:rsidRPr="004703DE">
        <w:rPr>
          <w:rFonts w:cs="Times New Roman"/>
          <w:sz w:val="24"/>
          <w:szCs w:val="24"/>
        </w:rPr>
        <w:t>Balace</w:t>
      </w:r>
      <w:proofErr w:type="spellEnd"/>
      <w:r w:rsidRPr="004703DE">
        <w:rPr>
          <w:rFonts w:cs="Times New Roman"/>
          <w:sz w:val="24"/>
          <w:szCs w:val="24"/>
        </w:rPr>
        <w:t xml:space="preserve">, </w:t>
      </w:r>
      <w:proofErr w:type="spellStart"/>
      <w:r w:rsidRPr="004703DE">
        <w:rPr>
          <w:rFonts w:cs="Times New Roman"/>
          <w:sz w:val="24"/>
          <w:szCs w:val="24"/>
        </w:rPr>
        <w:t>ULiège</w:t>
      </w:r>
      <w:proofErr w:type="spellEnd"/>
      <w:r w:rsidRPr="004703DE">
        <w:rPr>
          <w:rFonts w:cs="Times New Roman"/>
          <w:sz w:val="24"/>
          <w:szCs w:val="24"/>
        </w:rPr>
        <w:t xml:space="preserve"> », in </w:t>
      </w:r>
      <w:proofErr w:type="spellStart"/>
      <w:r w:rsidRPr="004703DE">
        <w:rPr>
          <w:rFonts w:cs="Times New Roman"/>
          <w:i/>
          <w:sz w:val="24"/>
          <w:szCs w:val="24"/>
        </w:rPr>
        <w:t>Contemporanea</w:t>
      </w:r>
      <w:proofErr w:type="spellEnd"/>
      <w:r w:rsidRPr="004703DE">
        <w:rPr>
          <w:rFonts w:cs="Times New Roman"/>
          <w:sz w:val="24"/>
          <w:szCs w:val="24"/>
        </w:rPr>
        <w:t>, 2018/1.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en-GB"/>
        </w:rPr>
      </w:pPr>
      <w:r w:rsidRPr="004703DE">
        <w:rPr>
          <w:rFonts w:cs="Times New Roman"/>
          <w:sz w:val="24"/>
          <w:szCs w:val="24"/>
          <w:lang w:val="en-GB"/>
        </w:rPr>
        <w:t>CR. de [</w:t>
      </w:r>
      <w:proofErr w:type="spellStart"/>
      <w:r w:rsidRPr="004703DE">
        <w:rPr>
          <w:rFonts w:cs="Times New Roman"/>
          <w:sz w:val="24"/>
          <w:szCs w:val="24"/>
          <w:lang w:val="en-GB"/>
        </w:rPr>
        <w:t>Gita</w:t>
      </w:r>
      <w:proofErr w:type="spellEnd"/>
      <w:r w:rsidRPr="004703DE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4703DE">
        <w:rPr>
          <w:rFonts w:cs="Times New Roman"/>
          <w:sz w:val="24"/>
          <w:szCs w:val="24"/>
          <w:lang w:val="en-GB"/>
        </w:rPr>
        <w:t>Deneckere</w:t>
      </w:r>
      <w:proofErr w:type="spellEnd"/>
      <w:r w:rsidRPr="004703DE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3DE">
        <w:rPr>
          <w:rFonts w:cs="Times New Roman"/>
          <w:i/>
          <w:sz w:val="24"/>
          <w:szCs w:val="24"/>
          <w:lang w:val="en-GB"/>
        </w:rPr>
        <w:t>Uit</w:t>
      </w:r>
      <w:proofErr w:type="spellEnd"/>
      <w:r w:rsidRPr="004703DE">
        <w:rPr>
          <w:rFonts w:cs="Times New Roman"/>
          <w:i/>
          <w:sz w:val="24"/>
          <w:szCs w:val="24"/>
          <w:lang w:val="en-GB"/>
        </w:rPr>
        <w:t xml:space="preserve"> de </w:t>
      </w:r>
      <w:proofErr w:type="spellStart"/>
      <w:r w:rsidRPr="004703DE">
        <w:rPr>
          <w:rFonts w:cs="Times New Roman"/>
          <w:i/>
          <w:sz w:val="24"/>
          <w:szCs w:val="24"/>
          <w:lang w:val="en-GB"/>
        </w:rPr>
        <w:t>ivoren</w:t>
      </w:r>
      <w:proofErr w:type="spellEnd"/>
      <w:r w:rsidRPr="004703DE">
        <w:rPr>
          <w:rFonts w:cs="Times New Roman"/>
          <w:i/>
          <w:sz w:val="24"/>
          <w:szCs w:val="24"/>
          <w:lang w:val="en-GB"/>
        </w:rPr>
        <w:t xml:space="preserve"> </w:t>
      </w:r>
      <w:proofErr w:type="spellStart"/>
      <w:r w:rsidRPr="004703DE">
        <w:rPr>
          <w:rFonts w:cs="Times New Roman"/>
          <w:i/>
          <w:sz w:val="24"/>
          <w:szCs w:val="24"/>
          <w:lang w:val="en-GB"/>
        </w:rPr>
        <w:t>toren</w:t>
      </w:r>
      <w:proofErr w:type="spellEnd"/>
      <w:r w:rsidRPr="004703DE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3DE">
        <w:rPr>
          <w:rFonts w:cs="Times New Roman"/>
          <w:sz w:val="24"/>
          <w:szCs w:val="24"/>
          <w:lang w:val="en-GB"/>
        </w:rPr>
        <w:t>Gand</w:t>
      </w:r>
      <w:proofErr w:type="spellEnd"/>
      <w:r w:rsidRPr="004703DE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4703DE">
        <w:rPr>
          <w:rFonts w:cs="Times New Roman"/>
          <w:sz w:val="24"/>
          <w:szCs w:val="24"/>
          <w:lang w:val="en-GB"/>
        </w:rPr>
        <w:t>UGent</w:t>
      </w:r>
      <w:proofErr w:type="spellEnd"/>
      <w:r w:rsidRPr="004703DE">
        <w:rPr>
          <w:rFonts w:cs="Times New Roman"/>
          <w:sz w:val="24"/>
          <w:szCs w:val="24"/>
          <w:lang w:val="en-GB"/>
        </w:rPr>
        <w:t xml:space="preserve">, 2017], in </w:t>
      </w:r>
      <w:proofErr w:type="spellStart"/>
      <w:r w:rsidRPr="004703DE">
        <w:rPr>
          <w:rFonts w:cs="Times New Roman"/>
          <w:i/>
          <w:sz w:val="24"/>
          <w:szCs w:val="24"/>
          <w:lang w:val="en-GB"/>
        </w:rPr>
        <w:t>Contemporanea</w:t>
      </w:r>
      <w:proofErr w:type="spellEnd"/>
      <w:r w:rsidRPr="004703DE">
        <w:rPr>
          <w:rFonts w:cs="Times New Roman"/>
          <w:i/>
          <w:sz w:val="24"/>
          <w:szCs w:val="24"/>
          <w:lang w:val="en-GB"/>
        </w:rPr>
        <w:t xml:space="preserve">, </w:t>
      </w:r>
      <w:r w:rsidRPr="004703DE">
        <w:rPr>
          <w:rFonts w:cs="Times New Roman"/>
          <w:sz w:val="24"/>
          <w:szCs w:val="24"/>
          <w:lang w:val="en-GB"/>
        </w:rPr>
        <w:t>2018/1.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4703DE">
        <w:rPr>
          <w:rFonts w:cs="Times New Roman"/>
          <w:sz w:val="24"/>
          <w:szCs w:val="24"/>
        </w:rPr>
        <w:t xml:space="preserve">« </w:t>
      </w:r>
      <w:r w:rsidRPr="004703DE">
        <w:rPr>
          <w:rFonts w:cs="Times New Roman"/>
          <w:sz w:val="24"/>
          <w:szCs w:val="24"/>
          <w:lang w:val="de-DE"/>
        </w:rPr>
        <w:t xml:space="preserve">68 en </w:t>
      </w:r>
      <w:proofErr w:type="spellStart"/>
      <w:r w:rsidRPr="004703DE">
        <w:rPr>
          <w:rFonts w:cs="Times New Roman"/>
          <w:sz w:val="24"/>
          <w:szCs w:val="24"/>
          <w:lang w:val="de-DE"/>
        </w:rPr>
        <w:t>Belgique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. </w:t>
      </w:r>
      <w:proofErr w:type="spellStart"/>
      <w:r w:rsidRPr="004703DE">
        <w:rPr>
          <w:rFonts w:cs="Times New Roman"/>
          <w:sz w:val="24"/>
          <w:szCs w:val="24"/>
          <w:lang w:val="de-DE"/>
        </w:rPr>
        <w:t>Célébrer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4703DE">
        <w:rPr>
          <w:rFonts w:cs="Times New Roman"/>
          <w:sz w:val="24"/>
          <w:szCs w:val="24"/>
          <w:lang w:val="de-DE"/>
        </w:rPr>
        <w:t>puis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4703DE">
        <w:rPr>
          <w:rFonts w:cs="Times New Roman"/>
          <w:sz w:val="24"/>
          <w:szCs w:val="24"/>
          <w:lang w:val="de-DE"/>
        </w:rPr>
        <w:t>oser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 la </w:t>
      </w:r>
      <w:proofErr w:type="spellStart"/>
      <w:r w:rsidRPr="004703DE">
        <w:rPr>
          <w:rFonts w:cs="Times New Roman"/>
          <w:sz w:val="24"/>
          <w:szCs w:val="24"/>
          <w:lang w:val="de-DE"/>
        </w:rPr>
        <w:t>critique</w:t>
      </w:r>
      <w:proofErr w:type="spellEnd"/>
      <w:r w:rsidRPr="004703DE">
        <w:rPr>
          <w:rFonts w:cs="Times New Roman"/>
          <w:sz w:val="24"/>
          <w:szCs w:val="24"/>
        </w:rPr>
        <w:t xml:space="preserve"> »</w:t>
      </w:r>
      <w:r w:rsidRPr="004703DE">
        <w:rPr>
          <w:rFonts w:cs="Times New Roman"/>
          <w:sz w:val="24"/>
          <w:szCs w:val="24"/>
          <w:lang w:val="de-DE"/>
        </w:rPr>
        <w:t xml:space="preserve">, in </w:t>
      </w:r>
      <w:r w:rsidRPr="004703DE">
        <w:rPr>
          <w:rFonts w:cs="Times New Roman"/>
          <w:i/>
          <w:sz w:val="24"/>
          <w:szCs w:val="24"/>
          <w:lang w:val="de-DE"/>
        </w:rPr>
        <w:t xml:space="preserve">Revue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Générale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, 2018/1, </w:t>
      </w:r>
      <w:proofErr w:type="spellStart"/>
      <w:r w:rsidRPr="004703DE">
        <w:rPr>
          <w:rFonts w:cs="Times New Roman"/>
          <w:sz w:val="24"/>
          <w:szCs w:val="24"/>
          <w:lang w:val="de-DE"/>
        </w:rPr>
        <w:t>automne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, – </w:t>
      </w:r>
      <w:proofErr w:type="spellStart"/>
      <w:r w:rsidRPr="004703DE">
        <w:rPr>
          <w:rFonts w:cs="Times New Roman"/>
          <w:sz w:val="24"/>
          <w:szCs w:val="24"/>
          <w:lang w:val="de-DE"/>
        </w:rPr>
        <w:t>nouvelle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4703DE">
        <w:rPr>
          <w:rFonts w:cs="Times New Roman"/>
          <w:sz w:val="24"/>
          <w:szCs w:val="24"/>
          <w:lang w:val="de-DE"/>
        </w:rPr>
        <w:t>série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 (</w:t>
      </w:r>
      <w:proofErr w:type="spellStart"/>
      <w:r w:rsidRPr="004703DE">
        <w:rPr>
          <w:rFonts w:cs="Times New Roman"/>
          <w:sz w:val="24"/>
          <w:szCs w:val="24"/>
          <w:lang w:val="de-DE"/>
        </w:rPr>
        <w:t>éd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. </w:t>
      </w:r>
      <w:proofErr w:type="spellStart"/>
      <w:r w:rsidRPr="004703DE">
        <w:rPr>
          <w:rFonts w:cs="Times New Roman"/>
          <w:sz w:val="24"/>
          <w:szCs w:val="24"/>
          <w:lang w:val="de-DE"/>
        </w:rPr>
        <w:t>Samsa</w:t>
      </w:r>
      <w:proofErr w:type="spellEnd"/>
      <w:r w:rsidRPr="004703DE">
        <w:rPr>
          <w:rFonts w:cs="Times New Roman"/>
          <w:sz w:val="24"/>
          <w:szCs w:val="24"/>
          <w:lang w:val="de-DE"/>
        </w:rPr>
        <w:t>), p. 21-35.</w:t>
      </w:r>
    </w:p>
    <w:p w:rsidR="00602194" w:rsidRPr="004703DE" w:rsidRDefault="00602194" w:rsidP="00602194">
      <w:pPr>
        <w:pStyle w:val="Paragraphedeliste"/>
        <w:spacing w:line="240" w:lineRule="auto"/>
        <w:rPr>
          <w:rFonts w:cs="Times New Roman"/>
          <w:sz w:val="24"/>
          <w:szCs w:val="24"/>
          <w:lang w:val="de-DE"/>
        </w:rPr>
      </w:pPr>
      <w:r w:rsidRPr="004703DE">
        <w:rPr>
          <w:rFonts w:cs="Times New Roman"/>
          <w:sz w:val="24"/>
          <w:szCs w:val="24"/>
          <w:lang w:val="de-DE"/>
        </w:rPr>
        <w:t xml:space="preserve">CR.: </w:t>
      </w:r>
    </w:p>
    <w:p w:rsidR="00602194" w:rsidRPr="004703DE" w:rsidRDefault="00602194" w:rsidP="00602194">
      <w:pPr>
        <w:pStyle w:val="Paragraphedeliste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4703DE">
        <w:rPr>
          <w:rFonts w:cs="Times New Roman"/>
          <w:sz w:val="24"/>
          <w:szCs w:val="24"/>
          <w:lang w:val="de-DE"/>
        </w:rPr>
        <w:t xml:space="preserve">Olivier </w:t>
      </w:r>
      <w:proofErr w:type="spellStart"/>
      <w:r w:rsidRPr="004703DE">
        <w:rPr>
          <w:rFonts w:cs="Times New Roman"/>
          <w:sz w:val="24"/>
          <w:szCs w:val="24"/>
          <w:lang w:val="de-DE"/>
        </w:rPr>
        <w:t>Dard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Célébrer</w:t>
      </w:r>
      <w:proofErr w:type="spellEnd"/>
      <w:r w:rsidRPr="004703DE">
        <w:rPr>
          <w:rFonts w:cs="Times New Roman"/>
          <w:i/>
          <w:sz w:val="24"/>
          <w:szCs w:val="24"/>
          <w:lang w:val="de-DE"/>
        </w:rPr>
        <w:t xml:space="preserve"> Salazar en France (1930-1974). Du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philosalazarisme</w:t>
      </w:r>
      <w:proofErr w:type="spellEnd"/>
      <w:r w:rsidRPr="004703DE">
        <w:rPr>
          <w:rFonts w:cs="Times New Roman"/>
          <w:i/>
          <w:sz w:val="24"/>
          <w:szCs w:val="24"/>
          <w:lang w:val="de-DE"/>
        </w:rPr>
        <w:t xml:space="preserve"> au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salazarisme</w:t>
      </w:r>
      <w:proofErr w:type="spellEnd"/>
      <w:r w:rsidRPr="004703DE">
        <w:rPr>
          <w:rFonts w:cs="Times New Roman"/>
          <w:i/>
          <w:sz w:val="24"/>
          <w:szCs w:val="24"/>
          <w:lang w:val="de-DE"/>
        </w:rPr>
        <w:t xml:space="preserve">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français</w:t>
      </w:r>
      <w:proofErr w:type="spellEnd"/>
      <w:r w:rsidRPr="004703DE">
        <w:rPr>
          <w:rFonts w:cs="Times New Roman"/>
          <w:sz w:val="24"/>
          <w:szCs w:val="24"/>
          <w:lang w:val="de-DE"/>
        </w:rPr>
        <w:t>, Bruxelles, Peter Lang, 2018, 326 p. (p. 239-243).</w:t>
      </w:r>
    </w:p>
    <w:p w:rsidR="00602194" w:rsidRPr="004703DE" w:rsidRDefault="00602194" w:rsidP="00602194">
      <w:pPr>
        <w:pStyle w:val="Paragraphedeliste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  <w:lang w:val="de-DE"/>
        </w:rPr>
      </w:pPr>
      <w:r w:rsidRPr="004703DE">
        <w:rPr>
          <w:rFonts w:cs="Times New Roman"/>
          <w:sz w:val="24"/>
          <w:szCs w:val="24"/>
          <w:lang w:val="de-DE"/>
        </w:rPr>
        <w:t xml:space="preserve">Charles </w:t>
      </w:r>
      <w:proofErr w:type="spellStart"/>
      <w:r w:rsidRPr="004703DE">
        <w:rPr>
          <w:rFonts w:cs="Times New Roman"/>
          <w:sz w:val="24"/>
          <w:szCs w:val="24"/>
          <w:lang w:val="de-DE"/>
        </w:rPr>
        <w:t>Coustille</w:t>
      </w:r>
      <w:proofErr w:type="spellEnd"/>
      <w:r w:rsidRPr="004703DE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Pr="004703DE">
        <w:rPr>
          <w:rFonts w:cs="Times New Roman"/>
          <w:i/>
          <w:sz w:val="24"/>
          <w:szCs w:val="24"/>
          <w:lang w:val="de-DE"/>
        </w:rPr>
        <w:t>Antithèses</w:t>
      </w:r>
      <w:proofErr w:type="spellEnd"/>
      <w:r w:rsidRPr="004703DE">
        <w:rPr>
          <w:rFonts w:cs="Times New Roman"/>
          <w:i/>
          <w:sz w:val="24"/>
          <w:szCs w:val="24"/>
          <w:lang w:val="de-DE"/>
        </w:rPr>
        <w:t>. M</w:t>
      </w:r>
      <w:r w:rsidRPr="004703DE">
        <w:rPr>
          <w:rStyle w:val="Sous-titre1"/>
          <w:rFonts w:cs="Times New Roman"/>
          <w:i/>
          <w:sz w:val="24"/>
          <w:szCs w:val="24"/>
          <w:lang w:val="de-DE"/>
        </w:rPr>
        <w:t xml:space="preserve">allarmé, </w:t>
      </w:r>
      <w:proofErr w:type="spellStart"/>
      <w:r w:rsidRPr="004703DE">
        <w:rPr>
          <w:rStyle w:val="Sous-titre1"/>
          <w:rFonts w:cs="Times New Roman"/>
          <w:i/>
          <w:sz w:val="24"/>
          <w:szCs w:val="24"/>
          <w:lang w:val="de-DE"/>
        </w:rPr>
        <w:t>Péguy</w:t>
      </w:r>
      <w:proofErr w:type="spellEnd"/>
      <w:r w:rsidRPr="004703DE">
        <w:rPr>
          <w:rStyle w:val="Sous-titre1"/>
          <w:rFonts w:cs="Times New Roman"/>
          <w:i/>
          <w:sz w:val="24"/>
          <w:szCs w:val="24"/>
          <w:lang w:val="de-DE"/>
        </w:rPr>
        <w:t xml:space="preserve">, </w:t>
      </w:r>
      <w:proofErr w:type="spellStart"/>
      <w:r w:rsidRPr="004703DE">
        <w:rPr>
          <w:rStyle w:val="Sous-titre1"/>
          <w:rFonts w:cs="Times New Roman"/>
          <w:i/>
          <w:sz w:val="24"/>
          <w:szCs w:val="24"/>
          <w:lang w:val="de-DE"/>
        </w:rPr>
        <w:t>Paulhan</w:t>
      </w:r>
      <w:proofErr w:type="spellEnd"/>
      <w:r w:rsidRPr="004703DE">
        <w:rPr>
          <w:rStyle w:val="Sous-titre1"/>
          <w:rFonts w:cs="Times New Roman"/>
          <w:i/>
          <w:sz w:val="24"/>
          <w:szCs w:val="24"/>
          <w:lang w:val="de-DE"/>
        </w:rPr>
        <w:t>, Céline, Barthes</w:t>
      </w:r>
      <w:r w:rsidRPr="004703DE">
        <w:rPr>
          <w:rStyle w:val="Sous-titre1"/>
          <w:rFonts w:cs="Times New Roman"/>
          <w:sz w:val="24"/>
          <w:szCs w:val="24"/>
          <w:lang w:val="de-DE"/>
        </w:rPr>
        <w:t xml:space="preserve">, Paris, </w:t>
      </w:r>
      <w:proofErr w:type="spellStart"/>
      <w:r w:rsidRPr="004703DE">
        <w:rPr>
          <w:rStyle w:val="Sous-titre1"/>
          <w:rFonts w:cs="Times New Roman"/>
          <w:sz w:val="24"/>
          <w:szCs w:val="24"/>
          <w:lang w:val="de-DE"/>
        </w:rPr>
        <w:t>Gallimard</w:t>
      </w:r>
      <w:proofErr w:type="spellEnd"/>
      <w:r w:rsidRPr="004703DE">
        <w:rPr>
          <w:rStyle w:val="Sous-titre1"/>
          <w:rFonts w:cs="Times New Roman"/>
          <w:sz w:val="24"/>
          <w:szCs w:val="24"/>
          <w:lang w:val="de-DE"/>
        </w:rPr>
        <w:t xml:space="preserve">, </w:t>
      </w:r>
      <w:proofErr w:type="spellStart"/>
      <w:r w:rsidRPr="004703DE">
        <w:rPr>
          <w:rStyle w:val="Sous-titre1"/>
          <w:rFonts w:cs="Times New Roman"/>
          <w:sz w:val="24"/>
          <w:szCs w:val="24"/>
          <w:lang w:val="de-DE"/>
        </w:rPr>
        <w:t>coll</w:t>
      </w:r>
      <w:proofErr w:type="spellEnd"/>
      <w:r w:rsidRPr="004703DE">
        <w:rPr>
          <w:rStyle w:val="Sous-titre1"/>
          <w:rFonts w:cs="Times New Roman"/>
          <w:sz w:val="24"/>
          <w:szCs w:val="24"/>
          <w:lang w:val="de-DE"/>
        </w:rPr>
        <w:t xml:space="preserve">. </w:t>
      </w:r>
      <w:proofErr w:type="spellStart"/>
      <w:r w:rsidRPr="004703DE">
        <w:rPr>
          <w:rStyle w:val="Sous-titre1"/>
          <w:rFonts w:cs="Times New Roman"/>
          <w:sz w:val="24"/>
          <w:szCs w:val="24"/>
          <w:lang w:val="de-DE"/>
        </w:rPr>
        <w:t>Bibliothèque</w:t>
      </w:r>
      <w:proofErr w:type="spellEnd"/>
      <w:r w:rsidRPr="004703DE">
        <w:rPr>
          <w:rStyle w:val="Sous-titre1"/>
          <w:rFonts w:cs="Times New Roman"/>
          <w:sz w:val="24"/>
          <w:szCs w:val="24"/>
          <w:lang w:val="de-DE"/>
        </w:rPr>
        <w:t xml:space="preserve"> des </w:t>
      </w:r>
      <w:proofErr w:type="spellStart"/>
      <w:r w:rsidRPr="004703DE">
        <w:rPr>
          <w:rStyle w:val="Sous-titre1"/>
          <w:rFonts w:cs="Times New Roman"/>
          <w:sz w:val="24"/>
          <w:szCs w:val="24"/>
          <w:lang w:val="de-DE"/>
        </w:rPr>
        <w:t>Idées</w:t>
      </w:r>
      <w:proofErr w:type="spellEnd"/>
      <w:r w:rsidRPr="004703DE">
        <w:rPr>
          <w:rStyle w:val="Sous-titre1"/>
          <w:rFonts w:cs="Times New Roman"/>
          <w:sz w:val="24"/>
          <w:szCs w:val="24"/>
          <w:lang w:val="de-DE"/>
        </w:rPr>
        <w:t>, 2018, 312 p. (p. 259-263).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  <w:u w:val="single"/>
          <w:lang w:val="de-DE"/>
        </w:rPr>
      </w:pPr>
      <w:r w:rsidRPr="004703DE">
        <w:rPr>
          <w:rFonts w:cs="Times New Roman"/>
          <w:sz w:val="24"/>
          <w:szCs w:val="24"/>
        </w:rPr>
        <w:t xml:space="preserve">« Godefroid </w:t>
      </w:r>
      <w:proofErr w:type="spellStart"/>
      <w:r w:rsidRPr="004703DE">
        <w:rPr>
          <w:rFonts w:cs="Times New Roman"/>
          <w:sz w:val="24"/>
          <w:szCs w:val="24"/>
        </w:rPr>
        <w:t>Kurth</w:t>
      </w:r>
      <w:proofErr w:type="spellEnd"/>
      <w:r w:rsidRPr="004703DE">
        <w:rPr>
          <w:rFonts w:cs="Times New Roman"/>
          <w:sz w:val="24"/>
          <w:szCs w:val="24"/>
        </w:rPr>
        <w:t xml:space="preserve">, biographèmes historiographiques. L’ombre portée par l’ ‘écran Pirenne’ » in </w:t>
      </w:r>
      <w:r w:rsidRPr="004703DE">
        <w:rPr>
          <w:rFonts w:cs="Times New Roman"/>
          <w:i/>
          <w:sz w:val="24"/>
          <w:szCs w:val="24"/>
        </w:rPr>
        <w:t>10</w:t>
      </w:r>
      <w:r w:rsidRPr="004703DE">
        <w:rPr>
          <w:rFonts w:cs="Times New Roman"/>
          <w:i/>
          <w:sz w:val="24"/>
          <w:szCs w:val="24"/>
          <w:vertAlign w:val="superscript"/>
        </w:rPr>
        <w:t>e</w:t>
      </w:r>
      <w:r w:rsidRPr="004703DE">
        <w:rPr>
          <w:rFonts w:cs="Times New Roman"/>
          <w:i/>
          <w:sz w:val="24"/>
          <w:szCs w:val="24"/>
        </w:rPr>
        <w:t xml:space="preserve"> congrès de l’Association des cercles francophones d’histoire et d’archéologie de Belgique. Arlon, août 2016</w:t>
      </w:r>
      <w:r w:rsidRPr="004703DE">
        <w:rPr>
          <w:rFonts w:cs="Times New Roman"/>
          <w:sz w:val="24"/>
          <w:szCs w:val="24"/>
        </w:rPr>
        <w:t>, vol. II, IAL, Arlon, 2018, p. 42-54.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 </w:t>
      </w:r>
      <w:r w:rsidRPr="004703DE">
        <w:rPr>
          <w:rFonts w:cs="Times New Roman"/>
          <w:i/>
          <w:sz w:val="24"/>
          <w:szCs w:val="24"/>
        </w:rPr>
        <w:t>Du côté de chez…</w:t>
      </w:r>
      <w:r w:rsidRPr="004703DE">
        <w:rPr>
          <w:rFonts w:cs="Times New Roman"/>
          <w:sz w:val="24"/>
          <w:szCs w:val="24"/>
        </w:rPr>
        <w:t xml:space="preserve">Godefroid </w:t>
      </w:r>
      <w:proofErr w:type="spellStart"/>
      <w:r w:rsidRPr="004703DE">
        <w:rPr>
          <w:rFonts w:cs="Times New Roman"/>
          <w:sz w:val="24"/>
          <w:szCs w:val="24"/>
        </w:rPr>
        <w:t>Kurth</w:t>
      </w:r>
      <w:proofErr w:type="spellEnd"/>
      <w:r w:rsidRPr="004703DE">
        <w:rPr>
          <w:rFonts w:cs="Times New Roman"/>
          <w:sz w:val="24"/>
          <w:szCs w:val="24"/>
        </w:rPr>
        <w:t xml:space="preserve">. Réflexions personnelles», in </w:t>
      </w:r>
      <w:r w:rsidRPr="004703DE">
        <w:rPr>
          <w:rFonts w:cs="Times New Roman"/>
          <w:i/>
          <w:sz w:val="24"/>
          <w:szCs w:val="24"/>
        </w:rPr>
        <w:t>Bulletin de l’Institut archéologique Luxembourgeois</w:t>
      </w:r>
      <w:r w:rsidRPr="004703DE">
        <w:rPr>
          <w:rFonts w:cs="Times New Roman"/>
          <w:sz w:val="24"/>
          <w:szCs w:val="24"/>
        </w:rPr>
        <w:t>, 92</w:t>
      </w:r>
      <w:r w:rsidRPr="004703DE">
        <w:rPr>
          <w:rFonts w:cs="Times New Roman"/>
          <w:sz w:val="24"/>
          <w:szCs w:val="24"/>
          <w:vertAlign w:val="superscript"/>
        </w:rPr>
        <w:t>ème</w:t>
      </w:r>
      <w:r w:rsidRPr="004703DE">
        <w:rPr>
          <w:rFonts w:cs="Times New Roman"/>
          <w:sz w:val="24"/>
          <w:szCs w:val="24"/>
        </w:rPr>
        <w:t xml:space="preserve"> année (2016), 3-4, p. 99-107.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</w:t>
      </w:r>
      <w:r w:rsidRPr="004703DE">
        <w:rPr>
          <w:rFonts w:cs="Times New Roman"/>
          <w:sz w:val="24"/>
          <w:szCs w:val="24"/>
          <w:lang w:val="fr-FR"/>
        </w:rPr>
        <w:t xml:space="preserve">Entretien avec </w:t>
      </w:r>
      <w:proofErr w:type="spellStart"/>
      <w:r w:rsidRPr="004703DE">
        <w:rPr>
          <w:rFonts w:cs="Times New Roman"/>
          <w:sz w:val="24"/>
          <w:szCs w:val="24"/>
          <w:lang w:val="fr-FR"/>
        </w:rPr>
        <w:t>Emiel</w:t>
      </w:r>
      <w:proofErr w:type="spellEnd"/>
      <w:r w:rsidRPr="004703DE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703DE">
        <w:rPr>
          <w:rFonts w:cs="Times New Roman"/>
          <w:sz w:val="24"/>
          <w:szCs w:val="24"/>
          <w:lang w:val="fr-FR"/>
        </w:rPr>
        <w:t>Lamberts</w:t>
      </w:r>
      <w:proofErr w:type="spellEnd"/>
      <w:r w:rsidRPr="004703DE">
        <w:rPr>
          <w:rFonts w:cs="Times New Roman"/>
          <w:sz w:val="24"/>
          <w:szCs w:val="24"/>
          <w:lang w:val="fr-FR"/>
        </w:rPr>
        <w:t xml:space="preserve">. La Belgique, le monde chrétien et ses Internationales </w:t>
      </w:r>
      <w:r w:rsidRPr="004703DE">
        <w:rPr>
          <w:rFonts w:cs="Times New Roman"/>
          <w:sz w:val="24"/>
          <w:szCs w:val="24"/>
        </w:rPr>
        <w:t xml:space="preserve">», in </w:t>
      </w:r>
      <w:proofErr w:type="spellStart"/>
      <w:r w:rsidRPr="004703DE">
        <w:rPr>
          <w:rFonts w:cs="Times New Roman"/>
          <w:i/>
          <w:sz w:val="24"/>
          <w:szCs w:val="24"/>
        </w:rPr>
        <w:t>Contemporanea</w:t>
      </w:r>
      <w:proofErr w:type="spellEnd"/>
      <w:r w:rsidRPr="004703DE">
        <w:rPr>
          <w:rFonts w:cs="Times New Roman"/>
          <w:sz w:val="24"/>
          <w:szCs w:val="24"/>
        </w:rPr>
        <w:t>, 2017/2</w:t>
      </w:r>
      <w:r w:rsidRPr="004703DE">
        <w:rPr>
          <w:rStyle w:val="Appelnotedebasdep"/>
          <w:rFonts w:cs="Times New Roman"/>
          <w:sz w:val="24"/>
          <w:szCs w:val="24"/>
        </w:rPr>
        <w:footnoteReference w:id="7"/>
      </w:r>
      <w:r w:rsidRPr="004703DE">
        <w:rPr>
          <w:rFonts w:cs="Times New Roman"/>
          <w:sz w:val="24"/>
          <w:szCs w:val="24"/>
        </w:rPr>
        <w:t>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Interview avec Els Witte, Pr. </w:t>
      </w:r>
      <w:proofErr w:type="spellStart"/>
      <w:r w:rsidRPr="004703DE">
        <w:rPr>
          <w:rFonts w:cs="Times New Roman"/>
          <w:sz w:val="24"/>
          <w:szCs w:val="24"/>
        </w:rPr>
        <w:t>Emeritus</w:t>
      </w:r>
      <w:proofErr w:type="spellEnd"/>
      <w:r w:rsidRPr="004703DE">
        <w:rPr>
          <w:rFonts w:cs="Times New Roman"/>
          <w:sz w:val="24"/>
          <w:szCs w:val="24"/>
        </w:rPr>
        <w:t xml:space="preserve"> VUB », in </w:t>
      </w:r>
      <w:proofErr w:type="spellStart"/>
      <w:r w:rsidRPr="004703DE">
        <w:rPr>
          <w:rFonts w:cs="Times New Roman"/>
          <w:i/>
          <w:sz w:val="24"/>
          <w:szCs w:val="24"/>
        </w:rPr>
        <w:t>Contemporanea</w:t>
      </w:r>
      <w:proofErr w:type="spellEnd"/>
      <w:r w:rsidRPr="004703DE">
        <w:rPr>
          <w:rFonts w:cs="Times New Roman"/>
          <w:i/>
          <w:sz w:val="24"/>
          <w:szCs w:val="24"/>
        </w:rPr>
        <w:t>,</w:t>
      </w:r>
      <w:r w:rsidRPr="004703DE">
        <w:rPr>
          <w:rFonts w:cs="Times New Roman"/>
          <w:sz w:val="24"/>
          <w:szCs w:val="24"/>
        </w:rPr>
        <w:t xml:space="preserve"> 2017/4 (à paraître).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 Quand Caïn scrute Abel. Reflets mutuels des neutralités belge et suisse autour de la Première Guerre mondiale</w:t>
      </w:r>
      <w:r w:rsidRPr="004703DE">
        <w:rPr>
          <w:rFonts w:cs="Times New Roman"/>
          <w:i/>
          <w:sz w:val="24"/>
          <w:szCs w:val="24"/>
        </w:rPr>
        <w:t> </w:t>
      </w:r>
      <w:r w:rsidRPr="004703DE">
        <w:rPr>
          <w:rFonts w:cs="Times New Roman"/>
          <w:sz w:val="24"/>
          <w:szCs w:val="24"/>
        </w:rPr>
        <w:t>»</w:t>
      </w:r>
      <w:r w:rsidRPr="004703DE">
        <w:rPr>
          <w:rFonts w:cs="Times New Roman"/>
          <w:i/>
          <w:sz w:val="24"/>
          <w:szCs w:val="24"/>
        </w:rPr>
        <w:t xml:space="preserve">, </w:t>
      </w:r>
      <w:r w:rsidRPr="004703DE">
        <w:rPr>
          <w:rFonts w:cs="Times New Roman"/>
          <w:sz w:val="24"/>
          <w:szCs w:val="24"/>
        </w:rPr>
        <w:t xml:space="preserve">in </w:t>
      </w:r>
      <w:r w:rsidRPr="004703DE">
        <w:rPr>
          <w:rFonts w:cs="Times New Roman"/>
          <w:i/>
          <w:sz w:val="24"/>
          <w:szCs w:val="24"/>
        </w:rPr>
        <w:t>Revue Générale</w:t>
      </w:r>
      <w:r w:rsidRPr="004703DE">
        <w:rPr>
          <w:rFonts w:cs="Times New Roman"/>
          <w:sz w:val="24"/>
          <w:szCs w:val="24"/>
        </w:rPr>
        <w:t>, année 151, novembre-décembre 2016 (11/12), p. 15-26</w:t>
      </w:r>
      <w:r w:rsidRPr="004703DE">
        <w:rPr>
          <w:rFonts w:cs="Times New Roman"/>
          <w:i/>
          <w:sz w:val="24"/>
          <w:szCs w:val="24"/>
        </w:rPr>
        <w:t>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Entretien avec le Professeur Michel Dumoulin. Regards sur les mondes de l’histoire et de la recherche », in </w:t>
      </w:r>
      <w:proofErr w:type="spellStart"/>
      <w:r w:rsidRPr="004703DE">
        <w:rPr>
          <w:rFonts w:cs="Times New Roman"/>
          <w:i/>
          <w:sz w:val="24"/>
          <w:szCs w:val="24"/>
        </w:rPr>
        <w:t>Contemporanea</w:t>
      </w:r>
      <w:proofErr w:type="spellEnd"/>
      <w:r w:rsidRPr="004703DE">
        <w:rPr>
          <w:rFonts w:cs="Times New Roman"/>
          <w:sz w:val="24"/>
          <w:szCs w:val="24"/>
        </w:rPr>
        <w:t>, t. XXXVIII, 2016/2</w:t>
      </w:r>
      <w:r w:rsidRPr="004703DE">
        <w:rPr>
          <w:rStyle w:val="Appelnotedebasdep"/>
          <w:rFonts w:cs="Times New Roman"/>
          <w:sz w:val="24"/>
          <w:szCs w:val="24"/>
        </w:rPr>
        <w:footnoteReference w:id="8"/>
      </w:r>
      <w:r w:rsidRPr="004703DE">
        <w:rPr>
          <w:rFonts w:cs="Times New Roman"/>
          <w:sz w:val="24"/>
          <w:szCs w:val="24"/>
        </w:rPr>
        <w:t xml:space="preserve">. 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Style w:val="italic1"/>
          <w:iCs w:val="0"/>
        </w:rPr>
      </w:pPr>
      <w:r w:rsidRPr="004703DE">
        <w:rPr>
          <w:rStyle w:val="italic1"/>
          <w:rFonts w:cs="Times New Roman"/>
          <w:sz w:val="24"/>
          <w:szCs w:val="24"/>
        </w:rPr>
        <w:t>« L’Affaire Édouard Descamps à la Cour de La Haye en 1921. Un recul international de la Belgique ? », in Revue Générale, mars-avril 2015 (3/4), p. 35-42.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</w:pPr>
      <w:r w:rsidRPr="004703DE">
        <w:rPr>
          <w:rFonts w:cs="Times New Roman"/>
          <w:sz w:val="24"/>
          <w:szCs w:val="24"/>
        </w:rPr>
        <w:t xml:space="preserve">« Jean-François </w:t>
      </w:r>
      <w:proofErr w:type="spellStart"/>
      <w:r w:rsidRPr="004703DE">
        <w:rPr>
          <w:rFonts w:cs="Times New Roman"/>
          <w:sz w:val="24"/>
          <w:szCs w:val="24"/>
        </w:rPr>
        <w:t>Tielemans</w:t>
      </w:r>
      <w:proofErr w:type="spellEnd"/>
      <w:r w:rsidRPr="004703DE">
        <w:rPr>
          <w:rFonts w:cs="Times New Roman"/>
          <w:sz w:val="24"/>
          <w:szCs w:val="24"/>
        </w:rPr>
        <w:t> (1831-1832) »</w:t>
      </w:r>
      <w:proofErr w:type="gramStart"/>
      <w:r w:rsidRPr="004703DE">
        <w:rPr>
          <w:rFonts w:cs="Times New Roman"/>
          <w:sz w:val="24"/>
          <w:szCs w:val="24"/>
        </w:rPr>
        <w:t>,in</w:t>
      </w:r>
      <w:proofErr w:type="gramEnd"/>
      <w:r w:rsidRPr="004703DE">
        <w:rPr>
          <w:rFonts w:cs="Times New Roman"/>
          <w:sz w:val="24"/>
          <w:szCs w:val="24"/>
        </w:rPr>
        <w:t xml:space="preserve"> </w:t>
      </w:r>
      <w:r w:rsidRPr="004703DE">
        <w:rPr>
          <w:rFonts w:cs="Times New Roman"/>
          <w:smallCaps/>
          <w:sz w:val="24"/>
          <w:szCs w:val="24"/>
        </w:rPr>
        <w:t>P</w:t>
      </w:r>
      <w:r w:rsidRPr="004703DE">
        <w:rPr>
          <w:rFonts w:cs="Times New Roman"/>
          <w:sz w:val="24"/>
          <w:szCs w:val="24"/>
        </w:rPr>
        <w:t xml:space="preserve">hilippe </w:t>
      </w:r>
      <w:proofErr w:type="spellStart"/>
      <w:r w:rsidRPr="004703DE">
        <w:rPr>
          <w:rFonts w:cs="Times New Roman"/>
          <w:sz w:val="24"/>
          <w:szCs w:val="24"/>
        </w:rPr>
        <w:t>Raxhon</w:t>
      </w:r>
      <w:proofErr w:type="spellEnd"/>
      <w:r w:rsidRPr="004703DE">
        <w:rPr>
          <w:rFonts w:cs="Times New Roman"/>
          <w:sz w:val="24"/>
          <w:szCs w:val="24"/>
        </w:rPr>
        <w:t xml:space="preserve"> (</w:t>
      </w:r>
      <w:proofErr w:type="spellStart"/>
      <w:r w:rsidRPr="004703DE">
        <w:rPr>
          <w:rFonts w:cs="Times New Roman"/>
          <w:sz w:val="24"/>
          <w:szCs w:val="24"/>
        </w:rPr>
        <w:t>dir</w:t>
      </w:r>
      <w:proofErr w:type="spellEnd"/>
      <w:r w:rsidRPr="004703DE">
        <w:rPr>
          <w:rFonts w:cs="Times New Roman"/>
          <w:sz w:val="24"/>
          <w:szCs w:val="24"/>
        </w:rPr>
        <w:t xml:space="preserve">.), </w:t>
      </w:r>
      <w:r w:rsidRPr="004703DE">
        <w:rPr>
          <w:rFonts w:cs="Times New Roman"/>
          <w:i/>
          <w:sz w:val="24"/>
          <w:szCs w:val="24"/>
        </w:rPr>
        <w:t>Les Gouverneurs de la province de Liège. Histoire d’une fonction, mémoire d’une action</w:t>
      </w:r>
      <w:r w:rsidRPr="004703DE">
        <w:rPr>
          <w:rFonts w:cs="Times New Roman"/>
          <w:sz w:val="24"/>
          <w:szCs w:val="24"/>
        </w:rPr>
        <w:t>, Bruxelles, Marot, 2015, p 30-41.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Gaston Grégoire (1919-1927) », in </w:t>
      </w:r>
      <w:r w:rsidRPr="004703DE">
        <w:rPr>
          <w:rFonts w:cs="Times New Roman"/>
          <w:i/>
          <w:sz w:val="24"/>
          <w:szCs w:val="24"/>
        </w:rPr>
        <w:t>Idem</w:t>
      </w:r>
      <w:r w:rsidRPr="004703DE">
        <w:rPr>
          <w:rFonts w:cs="Times New Roman"/>
          <w:sz w:val="24"/>
          <w:szCs w:val="24"/>
        </w:rPr>
        <w:t>, p. 124-133</w:t>
      </w:r>
      <w:r w:rsidRPr="004703DE">
        <w:rPr>
          <w:rFonts w:cs="Times New Roman"/>
          <w:i/>
          <w:sz w:val="24"/>
          <w:szCs w:val="24"/>
        </w:rPr>
        <w:t>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ind w:left="714" w:hanging="357"/>
        <w:rPr>
          <w:rFonts w:cs="Times New Roman"/>
          <w:i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La Belgique dans la hiérarchie internationale. La contribution belge au Droit international (1870-1930) : vécu et mémoire des juristes belges au contact du premier conflit mondial », in </w:t>
      </w:r>
      <w:r w:rsidRPr="004703DE">
        <w:rPr>
          <w:rFonts w:cs="Times New Roman"/>
          <w:i/>
          <w:sz w:val="24"/>
          <w:szCs w:val="24"/>
        </w:rPr>
        <w:t>Bulletin de l'Association belge d'histoire contemporaine</w:t>
      </w:r>
      <w:r w:rsidRPr="004703DE">
        <w:rPr>
          <w:rFonts w:cs="Times New Roman"/>
          <w:sz w:val="24"/>
          <w:szCs w:val="24"/>
        </w:rPr>
        <w:t>, t. XXXVII, 2015/1, p. 12-16.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lastRenderedPageBreak/>
        <w:t xml:space="preserve">« La remise en question du droit international public. La charge critique du juriste Albéric Rolin (1918-1920) », in </w:t>
      </w:r>
      <w:r w:rsidRPr="004703DE">
        <w:rPr>
          <w:rFonts w:cs="Times New Roman"/>
          <w:i/>
          <w:sz w:val="24"/>
          <w:szCs w:val="24"/>
        </w:rPr>
        <w:t>Bulletin d’information du Centre Liégeois d’Histoire et d’Archéologie militaires (CHLAM)</w:t>
      </w:r>
      <w:r w:rsidRPr="004703DE">
        <w:rPr>
          <w:rFonts w:cs="Times New Roman"/>
          <w:sz w:val="24"/>
          <w:szCs w:val="24"/>
        </w:rPr>
        <w:t>, n°138 (2015), p. 19-24.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La Belgique, un pays ‛neutre’ ou un ‛petit pays’ ? La controverse autour du maintien de la neutralité imposée de la Belgique (1914-1919) », in </w:t>
      </w:r>
      <w:r w:rsidRPr="004703DE">
        <w:rPr>
          <w:rFonts w:cs="Times New Roman"/>
          <w:i/>
          <w:sz w:val="24"/>
          <w:szCs w:val="24"/>
        </w:rPr>
        <w:t>Bulletin d’information du Centre Liégeois d’Histoire et d’Archéologie militaires (CHLAM)</w:t>
      </w:r>
      <w:r w:rsidRPr="004703DE">
        <w:rPr>
          <w:rFonts w:cs="Times New Roman"/>
          <w:sz w:val="24"/>
          <w:szCs w:val="24"/>
        </w:rPr>
        <w:t>, n°138 (2015), p. 25-41.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i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 Le plus gaullien des Belges ? Marcel-Henri Jaspar face au général De Gaulle (1940-1966). Construction et déconstruction d’une réputation »</w:t>
      </w:r>
      <w:proofErr w:type="gramStart"/>
      <w:r w:rsidRPr="004703DE">
        <w:rPr>
          <w:rFonts w:cs="Times New Roman"/>
          <w:sz w:val="24"/>
          <w:szCs w:val="24"/>
        </w:rPr>
        <w:t>,in</w:t>
      </w:r>
      <w:proofErr w:type="gramEnd"/>
      <w:r w:rsidRPr="004703DE">
        <w:rPr>
          <w:rFonts w:cs="Times New Roman"/>
          <w:sz w:val="24"/>
          <w:szCs w:val="24"/>
        </w:rPr>
        <w:t xml:space="preserve"> Catherine </w:t>
      </w:r>
      <w:proofErr w:type="spellStart"/>
      <w:r w:rsidRPr="004703DE">
        <w:rPr>
          <w:rFonts w:cs="Times New Roman"/>
          <w:sz w:val="24"/>
          <w:szCs w:val="24"/>
        </w:rPr>
        <w:t>Lanneau</w:t>
      </w:r>
      <w:proofErr w:type="spellEnd"/>
      <w:r w:rsidRPr="004703DE">
        <w:rPr>
          <w:rFonts w:cs="Times New Roman"/>
          <w:sz w:val="24"/>
          <w:szCs w:val="24"/>
        </w:rPr>
        <w:t xml:space="preserve"> et Francis </w:t>
      </w:r>
      <w:proofErr w:type="spellStart"/>
      <w:r w:rsidRPr="004703DE">
        <w:rPr>
          <w:rFonts w:cs="Times New Roman"/>
          <w:sz w:val="24"/>
          <w:szCs w:val="24"/>
        </w:rPr>
        <w:t>Depagie</w:t>
      </w:r>
      <w:proofErr w:type="spellEnd"/>
      <w:r w:rsidRPr="004703DE">
        <w:rPr>
          <w:rFonts w:cs="Times New Roman"/>
          <w:sz w:val="24"/>
          <w:szCs w:val="24"/>
        </w:rPr>
        <w:t xml:space="preserve"> (</w:t>
      </w:r>
      <w:proofErr w:type="spellStart"/>
      <w:r w:rsidRPr="004703DE">
        <w:rPr>
          <w:rFonts w:cs="Times New Roman"/>
          <w:sz w:val="24"/>
          <w:szCs w:val="24"/>
        </w:rPr>
        <w:t>dir</w:t>
      </w:r>
      <w:proofErr w:type="spellEnd"/>
      <w:r w:rsidRPr="004703DE">
        <w:rPr>
          <w:rFonts w:cs="Times New Roman"/>
          <w:sz w:val="24"/>
          <w:szCs w:val="24"/>
        </w:rPr>
        <w:t xml:space="preserve">.), </w:t>
      </w:r>
      <w:r w:rsidRPr="004703DE">
        <w:rPr>
          <w:rFonts w:cs="Times New Roman"/>
          <w:i/>
          <w:sz w:val="24"/>
          <w:szCs w:val="24"/>
        </w:rPr>
        <w:t xml:space="preserve">De Gaulle et la Belgique, </w:t>
      </w:r>
      <w:proofErr w:type="spellStart"/>
      <w:r w:rsidRPr="004703DE">
        <w:rPr>
          <w:rFonts w:cs="Times New Roman"/>
          <w:sz w:val="24"/>
          <w:szCs w:val="24"/>
        </w:rPr>
        <w:t>Waterloo,Avant-propos</w:t>
      </w:r>
      <w:proofErr w:type="spellEnd"/>
      <w:r w:rsidRPr="004703DE">
        <w:rPr>
          <w:rFonts w:cs="Times New Roman"/>
          <w:sz w:val="24"/>
          <w:szCs w:val="24"/>
        </w:rPr>
        <w:t>, 2015, p. 77-96.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C.R. [</w:t>
      </w:r>
      <w:proofErr w:type="spellStart"/>
      <w:r w:rsidRPr="004703DE">
        <w:rPr>
          <w:rFonts w:cs="Times New Roman"/>
          <w:sz w:val="24"/>
          <w:szCs w:val="24"/>
        </w:rPr>
        <w:t>Idesbald</w:t>
      </w:r>
      <w:proofErr w:type="spellEnd"/>
      <w:r w:rsidRPr="004703DE">
        <w:rPr>
          <w:rFonts w:cs="Times New Roman"/>
          <w:sz w:val="24"/>
          <w:szCs w:val="24"/>
        </w:rPr>
        <w:t xml:space="preserve"> </w:t>
      </w:r>
      <w:proofErr w:type="spellStart"/>
      <w:r w:rsidRPr="004703DE">
        <w:rPr>
          <w:rFonts w:cs="Times New Roman"/>
          <w:sz w:val="24"/>
          <w:szCs w:val="24"/>
        </w:rPr>
        <w:t>Goddeeris</w:t>
      </w:r>
      <w:proofErr w:type="spellEnd"/>
      <w:r w:rsidRPr="004703DE">
        <w:rPr>
          <w:rFonts w:cs="Times New Roman"/>
          <w:sz w:val="24"/>
          <w:szCs w:val="24"/>
        </w:rPr>
        <w:t xml:space="preserve">, </w:t>
      </w:r>
      <w:r w:rsidRPr="004703DE">
        <w:rPr>
          <w:rFonts w:cs="Times New Roman"/>
          <w:i/>
          <w:sz w:val="24"/>
          <w:szCs w:val="24"/>
        </w:rPr>
        <w:t>La Grande Émigration polonaise en Belgique (1831-1870). Elites et masses en exil à l’époque romantique</w:t>
      </w:r>
      <w:r w:rsidRPr="004703DE">
        <w:rPr>
          <w:rFonts w:cs="Times New Roman"/>
          <w:sz w:val="24"/>
          <w:szCs w:val="24"/>
        </w:rPr>
        <w:t xml:space="preserve">, Francfort-sur-le-Main, P.I.E. Peter Lang, 2013, 552 p.], in </w:t>
      </w:r>
      <w:r w:rsidRPr="004703DE">
        <w:rPr>
          <w:rFonts w:cs="Times New Roman"/>
          <w:i/>
          <w:sz w:val="24"/>
          <w:szCs w:val="24"/>
        </w:rPr>
        <w:t>Bulletin de l'Association belge d'histoire contemporaine</w:t>
      </w:r>
      <w:r w:rsidRPr="004703DE">
        <w:rPr>
          <w:rFonts w:cs="Times New Roman"/>
          <w:sz w:val="24"/>
          <w:szCs w:val="24"/>
        </w:rPr>
        <w:t>, t. XXXVII, 2015/2, p. 18-19.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C.R. [Emmanuel Gérard, Widukind de </w:t>
      </w:r>
      <w:proofErr w:type="spellStart"/>
      <w:r w:rsidRPr="004703DE">
        <w:rPr>
          <w:rFonts w:cs="Times New Roman"/>
          <w:sz w:val="24"/>
          <w:szCs w:val="24"/>
        </w:rPr>
        <w:t>Ridder</w:t>
      </w:r>
      <w:proofErr w:type="spellEnd"/>
      <w:r w:rsidRPr="004703DE">
        <w:rPr>
          <w:rFonts w:cs="Times New Roman"/>
          <w:sz w:val="24"/>
          <w:szCs w:val="24"/>
        </w:rPr>
        <w:t xml:space="preserve">, Françoise Muller, </w:t>
      </w:r>
      <w:r w:rsidRPr="004703DE">
        <w:rPr>
          <w:rFonts w:cs="Times New Roman"/>
          <w:i/>
          <w:sz w:val="24"/>
          <w:szCs w:val="24"/>
        </w:rPr>
        <w:t xml:space="preserve">Qui a tué Julien </w:t>
      </w:r>
      <w:proofErr w:type="spellStart"/>
      <w:r w:rsidRPr="004703DE">
        <w:rPr>
          <w:rFonts w:cs="Times New Roman"/>
          <w:i/>
          <w:sz w:val="24"/>
          <w:szCs w:val="24"/>
        </w:rPr>
        <w:t>Lahaut</w:t>
      </w:r>
      <w:proofErr w:type="spellEnd"/>
      <w:r w:rsidRPr="004703DE">
        <w:rPr>
          <w:rFonts w:cs="Times New Roman"/>
          <w:i/>
          <w:sz w:val="24"/>
          <w:szCs w:val="24"/>
        </w:rPr>
        <w:t xml:space="preserve"> ? les ombres de la guerre froide en Belgique, Waterloo, </w:t>
      </w:r>
      <w:r w:rsidRPr="004703DE">
        <w:rPr>
          <w:rFonts w:cs="Times New Roman"/>
          <w:sz w:val="24"/>
          <w:szCs w:val="24"/>
        </w:rPr>
        <w:t xml:space="preserve">Renaissance du Livre, 2015] in </w:t>
      </w:r>
      <w:r w:rsidRPr="004703DE">
        <w:rPr>
          <w:rFonts w:cs="Times New Roman"/>
          <w:i/>
          <w:sz w:val="24"/>
          <w:szCs w:val="24"/>
        </w:rPr>
        <w:t>Bulletin de l'Association belge d'histoire contemporaine</w:t>
      </w:r>
      <w:r w:rsidRPr="004703DE">
        <w:rPr>
          <w:rFonts w:cs="Times New Roman"/>
          <w:sz w:val="24"/>
          <w:szCs w:val="24"/>
        </w:rPr>
        <w:t>, t. XXXVII, 2015/4, p. 21-24.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 Léopold I</w:t>
      </w:r>
      <w:r w:rsidRPr="004703DE">
        <w:rPr>
          <w:rFonts w:cs="Times New Roman"/>
          <w:sz w:val="24"/>
          <w:szCs w:val="24"/>
          <w:vertAlign w:val="superscript"/>
        </w:rPr>
        <w:t>er</w:t>
      </w:r>
      <w:r w:rsidRPr="004703DE">
        <w:rPr>
          <w:rFonts w:cs="Times New Roman"/>
          <w:sz w:val="24"/>
          <w:szCs w:val="24"/>
        </w:rPr>
        <w:t xml:space="preserve"> et la religion catholique (1831-1865). L’opium d’un Roi ? », in </w:t>
      </w:r>
      <w:r w:rsidRPr="004703DE">
        <w:rPr>
          <w:rFonts w:cs="Times New Roman"/>
          <w:i/>
          <w:sz w:val="24"/>
          <w:szCs w:val="24"/>
        </w:rPr>
        <w:t>Trésor de Liège. Revue trimestrielle du Trésor de la Cathédrale de Liège</w:t>
      </w:r>
      <w:r w:rsidRPr="004703DE">
        <w:rPr>
          <w:rFonts w:cs="Times New Roman"/>
          <w:sz w:val="24"/>
          <w:szCs w:val="24"/>
        </w:rPr>
        <w:t>, 2014/1 (mars), p. 4-7.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De l’homme d’État à l’homme des États, Auguste Beernaert et son pacifisme avant 1914 » in </w:t>
      </w:r>
      <w:r w:rsidRPr="004703DE">
        <w:rPr>
          <w:rFonts w:cs="Times New Roman"/>
          <w:i/>
          <w:sz w:val="24"/>
          <w:szCs w:val="24"/>
        </w:rPr>
        <w:t xml:space="preserve">Espace de libertés. Mensuel du Centre d’Action Laïque, </w:t>
      </w:r>
      <w:r w:rsidRPr="004703DE">
        <w:rPr>
          <w:rFonts w:cs="Times New Roman"/>
          <w:sz w:val="24"/>
          <w:szCs w:val="24"/>
        </w:rPr>
        <w:t>mai 2014, p. 48-51.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La Fête du 14 juillet à Liège (1919-1930) vue par le consul de France Léon </w:t>
      </w:r>
      <w:proofErr w:type="spellStart"/>
      <w:r w:rsidRPr="004703DE">
        <w:rPr>
          <w:rFonts w:cs="Times New Roman"/>
          <w:sz w:val="24"/>
          <w:szCs w:val="24"/>
        </w:rPr>
        <w:t>Labbé</w:t>
      </w:r>
      <w:proofErr w:type="spellEnd"/>
      <w:r w:rsidRPr="004703DE">
        <w:rPr>
          <w:rFonts w:cs="Times New Roman"/>
          <w:sz w:val="24"/>
          <w:szCs w:val="24"/>
        </w:rPr>
        <w:t xml:space="preserve"> : une célébration sous surveillance », in </w:t>
      </w:r>
      <w:r w:rsidRPr="004703DE">
        <w:rPr>
          <w:rFonts w:cs="Times New Roman"/>
          <w:i/>
          <w:sz w:val="24"/>
          <w:szCs w:val="24"/>
        </w:rPr>
        <w:t xml:space="preserve">Bulletin de la Société Royale « Le Vieux Liège », </w:t>
      </w:r>
      <w:r w:rsidRPr="004703DE">
        <w:rPr>
          <w:rFonts w:cs="Times New Roman"/>
          <w:sz w:val="24"/>
          <w:szCs w:val="24"/>
        </w:rPr>
        <w:t>2014/1 (n° 344), p. 405-428.</w:t>
      </w:r>
    </w:p>
    <w:p w:rsidR="00602194" w:rsidRPr="003A2074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>« La garde civique liégeoise au milieu du XIX</w:t>
      </w:r>
      <w:r w:rsidRPr="004703DE">
        <w:rPr>
          <w:rFonts w:cs="Times New Roman"/>
          <w:sz w:val="24"/>
          <w:szCs w:val="24"/>
          <w:vertAlign w:val="superscript"/>
        </w:rPr>
        <w:t xml:space="preserve">ème </w:t>
      </w:r>
      <w:r w:rsidRPr="004703DE">
        <w:rPr>
          <w:rFonts w:cs="Times New Roman"/>
          <w:sz w:val="24"/>
          <w:szCs w:val="24"/>
        </w:rPr>
        <w:t xml:space="preserve">siècle », in </w:t>
      </w:r>
      <w:proofErr w:type="spellStart"/>
      <w:r w:rsidRPr="004703DE">
        <w:rPr>
          <w:rFonts w:cs="Times New Roman"/>
          <w:i/>
          <w:sz w:val="24"/>
          <w:szCs w:val="24"/>
        </w:rPr>
        <w:t>Militaria</w:t>
      </w:r>
      <w:proofErr w:type="spellEnd"/>
      <w:r w:rsidRPr="004703DE">
        <w:rPr>
          <w:rFonts w:cs="Times New Roman"/>
          <w:i/>
          <w:sz w:val="24"/>
          <w:szCs w:val="24"/>
        </w:rPr>
        <w:t xml:space="preserve"> Belgica2014. Annales d’</w:t>
      </w:r>
      <w:proofErr w:type="spellStart"/>
      <w:r w:rsidRPr="004703DE">
        <w:rPr>
          <w:rFonts w:cs="Times New Roman"/>
          <w:i/>
          <w:sz w:val="24"/>
          <w:szCs w:val="24"/>
        </w:rPr>
        <w:t>uniformologie</w:t>
      </w:r>
      <w:proofErr w:type="spellEnd"/>
      <w:r w:rsidRPr="004703DE">
        <w:rPr>
          <w:rFonts w:cs="Times New Roman"/>
          <w:i/>
          <w:sz w:val="24"/>
          <w:szCs w:val="24"/>
        </w:rPr>
        <w:t xml:space="preserve"> et d’histoire militaire</w:t>
      </w:r>
      <w:r w:rsidRPr="004703DE">
        <w:rPr>
          <w:rFonts w:cs="Times New Roman"/>
          <w:sz w:val="24"/>
          <w:szCs w:val="24"/>
        </w:rPr>
        <w:t>, p. 23-35.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La visite du roi Baudouin au général de Gaulle en mai 1961 : un </w:t>
      </w:r>
      <w:r w:rsidRPr="004703DE">
        <w:rPr>
          <w:rFonts w:cs="Times New Roman"/>
          <w:i/>
          <w:sz w:val="24"/>
          <w:szCs w:val="24"/>
        </w:rPr>
        <w:t>climax</w:t>
      </w:r>
      <w:r w:rsidRPr="004703DE">
        <w:rPr>
          <w:rFonts w:cs="Times New Roman"/>
          <w:sz w:val="24"/>
          <w:szCs w:val="24"/>
        </w:rPr>
        <w:t xml:space="preserve"> dans les relations franco-belges », in </w:t>
      </w:r>
      <w:proofErr w:type="spellStart"/>
      <w:r w:rsidRPr="004703DE">
        <w:rPr>
          <w:rFonts w:cs="Times New Roman"/>
          <w:i/>
          <w:sz w:val="24"/>
          <w:szCs w:val="24"/>
        </w:rPr>
        <w:t>Museum</w:t>
      </w:r>
      <w:proofErr w:type="spellEnd"/>
      <w:r w:rsidRPr="004703DE">
        <w:rPr>
          <w:rFonts w:cs="Times New Roman"/>
          <w:i/>
          <w:sz w:val="24"/>
          <w:szCs w:val="24"/>
        </w:rPr>
        <w:t xml:space="preserve"> </w:t>
      </w:r>
      <w:proofErr w:type="spellStart"/>
      <w:r w:rsidRPr="004703DE">
        <w:rPr>
          <w:rFonts w:cs="Times New Roman"/>
          <w:i/>
          <w:sz w:val="24"/>
          <w:szCs w:val="24"/>
        </w:rPr>
        <w:t>Dynasticum</w:t>
      </w:r>
      <w:proofErr w:type="spellEnd"/>
      <w:r w:rsidRPr="004703DE">
        <w:rPr>
          <w:rFonts w:cs="Times New Roman"/>
          <w:sz w:val="24"/>
          <w:szCs w:val="24"/>
        </w:rPr>
        <w:t>, 2013/1, p. 17-31.</w:t>
      </w:r>
    </w:p>
    <w:p w:rsidR="00602194" w:rsidRPr="004703DE" w:rsidRDefault="00602194" w:rsidP="00602194">
      <w:pPr>
        <w:pStyle w:val="Paragraphedeliste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4703DE">
        <w:rPr>
          <w:rFonts w:cs="Times New Roman"/>
          <w:sz w:val="24"/>
          <w:szCs w:val="24"/>
        </w:rPr>
        <w:t xml:space="preserve">« La biographie des diplomates en Belgique : genre mineur ou déclencheur ? », in </w:t>
      </w:r>
      <w:r w:rsidRPr="004703DE">
        <w:rPr>
          <w:rFonts w:cs="Times New Roman"/>
          <w:i/>
          <w:sz w:val="24"/>
          <w:szCs w:val="24"/>
        </w:rPr>
        <w:t>Bulletin de l'Association belge d'histoire contemporaine</w:t>
      </w:r>
      <w:r w:rsidRPr="004703DE">
        <w:rPr>
          <w:rFonts w:cs="Times New Roman"/>
          <w:sz w:val="24"/>
          <w:szCs w:val="24"/>
        </w:rPr>
        <w:t>, 2013/1, p. 11-15.</w:t>
      </w:r>
    </w:p>
    <w:p w:rsidR="00602194" w:rsidRPr="004703DE" w:rsidRDefault="00602194" w:rsidP="00602194">
      <w:pPr>
        <w:pStyle w:val="Paragraphedeliste"/>
        <w:spacing w:line="240" w:lineRule="auto"/>
        <w:rPr>
          <w:rFonts w:cs="Times New Roman"/>
          <w:sz w:val="24"/>
          <w:szCs w:val="24"/>
          <w:u w:val="single"/>
          <w:lang w:val="de-DE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  <w:u w:val="single"/>
          <w:lang w:val="de-DE"/>
        </w:rPr>
      </w:pPr>
    </w:p>
    <w:p w:rsidR="00602194" w:rsidRDefault="00602194" w:rsidP="00602194">
      <w:pPr>
        <w:spacing w:line="240" w:lineRule="auto"/>
        <w:rPr>
          <w:rFonts w:cs="Times New Roman"/>
          <w:sz w:val="24"/>
          <w:szCs w:val="24"/>
          <w:u w:val="single"/>
          <w:lang w:val="de-DE"/>
        </w:rPr>
      </w:pP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Organisation de manifestations scientifiques</w:t>
      </w:r>
    </w:p>
    <w:p w:rsidR="00602194" w:rsidRDefault="00602194" w:rsidP="00602194">
      <w:pPr>
        <w:pStyle w:val="Paragraphedeliste"/>
        <w:spacing w:line="240" w:lineRule="auto"/>
        <w:ind w:left="0"/>
        <w:rPr>
          <w:rFonts w:cs="Times New Roman"/>
          <w:b/>
          <w:sz w:val="28"/>
          <w:szCs w:val="28"/>
        </w:rPr>
      </w:pPr>
    </w:p>
    <w:p w:rsidR="00602194" w:rsidRPr="006B72D2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4"/>
          <w:szCs w:val="24"/>
        </w:rPr>
        <w:t>Co-organisateur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avec Léo Texier de la Journée d’études de la Section des Sciences Religieuses de l’EPHE, PSL – Paris, 19 novembre 2020. </w:t>
      </w:r>
    </w:p>
    <w:p w:rsidR="00602194" w:rsidRPr="006B72D2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4"/>
          <w:szCs w:val="24"/>
        </w:rPr>
        <w:t>Co-organisateur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avec Léo Texier, Alice de Rochechouart et Eva </w:t>
      </w:r>
      <w:proofErr w:type="spellStart"/>
      <w:r>
        <w:rPr>
          <w:rFonts w:cs="Times New Roman"/>
          <w:bCs/>
          <w:color w:val="000000"/>
          <w:sz w:val="24"/>
          <w:szCs w:val="24"/>
        </w:rPr>
        <w:t>Zahiri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de la Journée d’études de la Section des Sciences Religieuses de l’EPHE, PSL – Paris,  6 juin 2019.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4"/>
          <w:szCs w:val="24"/>
        </w:rPr>
        <w:t>Co-organisateur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de la Journée Belge d’Histoire Contemporaine « Histoire et Médias » </w:t>
      </w:r>
      <w:proofErr w:type="spellStart"/>
      <w:r>
        <w:rPr>
          <w:rFonts w:cs="Times New Roman"/>
          <w:bCs/>
          <w:i/>
          <w:color w:val="000000"/>
          <w:sz w:val="24"/>
          <w:szCs w:val="24"/>
        </w:rPr>
        <w:t>Keynote</w:t>
      </w:r>
      <w:proofErr w:type="spellEnd"/>
      <w:r>
        <w:rPr>
          <w:rFonts w:cs="Times New Roman"/>
          <w:bCs/>
          <w:i/>
          <w:color w:val="000000"/>
          <w:sz w:val="24"/>
          <w:szCs w:val="24"/>
        </w:rPr>
        <w:t xml:space="preserve"> speaker</w:t>
      </w:r>
      <w:r>
        <w:rPr>
          <w:rFonts w:cs="Times New Roman"/>
          <w:bCs/>
          <w:color w:val="000000"/>
          <w:sz w:val="24"/>
          <w:szCs w:val="24"/>
        </w:rPr>
        <w:t xml:space="preserve"> : Andreas </w:t>
      </w:r>
      <w:proofErr w:type="spellStart"/>
      <w:r>
        <w:rPr>
          <w:rFonts w:cs="Times New Roman"/>
          <w:bCs/>
          <w:color w:val="000000"/>
          <w:sz w:val="24"/>
          <w:szCs w:val="24"/>
        </w:rPr>
        <w:t>Ficker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(Université de Luxembourg) - </w:t>
      </w:r>
      <w:proofErr w:type="spellStart"/>
      <w:r>
        <w:rPr>
          <w:rFonts w:cs="Times New Roman"/>
          <w:bCs/>
          <w:color w:val="000000"/>
          <w:sz w:val="24"/>
          <w:szCs w:val="24"/>
        </w:rPr>
        <w:t>KULeuven</w:t>
      </w:r>
      <w:proofErr w:type="spellEnd"/>
      <w:r>
        <w:rPr>
          <w:rFonts w:cs="Times New Roman"/>
          <w:bCs/>
          <w:color w:val="000000"/>
          <w:sz w:val="24"/>
          <w:szCs w:val="24"/>
        </w:rPr>
        <w:t>, 25 mai 2018.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Cs/>
          <w:color w:val="000000"/>
          <w:sz w:val="24"/>
          <w:szCs w:val="24"/>
        </w:rPr>
        <w:t xml:space="preserve">Co-organisation du colloque « 60 ans d’études italiennes en Belgique : le Comité belge d’histoire du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Risorgimento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 », </w:t>
      </w:r>
      <w:proofErr w:type="spellStart"/>
      <w:r>
        <w:rPr>
          <w:rFonts w:cs="Times New Roman"/>
          <w:bCs/>
          <w:color w:val="000000"/>
          <w:sz w:val="24"/>
          <w:szCs w:val="24"/>
        </w:rPr>
        <w:t>Istituto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cs="Times New Roman"/>
          <w:bCs/>
          <w:color w:val="000000"/>
          <w:sz w:val="24"/>
          <w:szCs w:val="24"/>
        </w:rPr>
        <w:t>Cultura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di Bruxelles/CBHR – 15-16 mars 2018.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Cs/>
          <w:color w:val="000000"/>
          <w:sz w:val="24"/>
          <w:szCs w:val="24"/>
        </w:rPr>
        <w:t xml:space="preserve">Organisateur d’un cours-conférence du Collège Belgique (Académie royale de Belgique) : </w:t>
      </w:r>
      <w:r>
        <w:rPr>
          <w:rFonts w:cs="Times New Roman"/>
          <w:bCs/>
          <w:i/>
          <w:color w:val="000000"/>
          <w:sz w:val="24"/>
          <w:szCs w:val="24"/>
        </w:rPr>
        <w:t>L’École des Annales et ses ‘marges’</w:t>
      </w:r>
      <w:r>
        <w:rPr>
          <w:rFonts w:cs="Times New Roman"/>
          <w:bCs/>
          <w:color w:val="000000"/>
          <w:sz w:val="24"/>
          <w:szCs w:val="24"/>
        </w:rPr>
        <w:t xml:space="preserve"> – Namur - 25 avril 2018.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Cs/>
          <w:color w:val="000000"/>
          <w:sz w:val="24"/>
          <w:szCs w:val="24"/>
        </w:rPr>
        <w:lastRenderedPageBreak/>
        <w:t xml:space="preserve">Coordinateur général et organisateur du colloque scientifique sur le Bicentenaire de l’Université de Liège (1817-2017) : « Deux siècles au service des sciences humaines. Contribution(s) de l’Université de Liège » - Liège, les 8, 9 et 10 février 2017. 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Membre du Comité organisateur du colloque international du Comité Belge d’Histoire du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Risorgimento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(CBHR – </w:t>
      </w:r>
      <w:proofErr w:type="spellStart"/>
      <w:r>
        <w:rPr>
          <w:rFonts w:cs="Times New Roman"/>
          <w:bCs/>
          <w:color w:val="000000"/>
          <w:sz w:val="24"/>
          <w:szCs w:val="24"/>
        </w:rPr>
        <w:t>dir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. Pr. Michel Dumoulin) : « L’année 1866 en Italie. Echos, réactions et interactions en Belgique », Bruxelles, </w:t>
      </w:r>
      <w:proofErr w:type="spellStart"/>
      <w:r>
        <w:rPr>
          <w:rFonts w:cs="Times New Roman"/>
          <w:bCs/>
          <w:color w:val="000000"/>
          <w:sz w:val="24"/>
          <w:szCs w:val="24"/>
        </w:rPr>
        <w:t>Istituto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italiano di </w:t>
      </w:r>
      <w:proofErr w:type="spellStart"/>
      <w:r>
        <w:rPr>
          <w:rFonts w:cs="Times New Roman"/>
          <w:bCs/>
          <w:color w:val="000000"/>
          <w:sz w:val="24"/>
          <w:szCs w:val="24"/>
        </w:rPr>
        <w:t>Cultura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, les 17 et 18 novembre 2016. </w:t>
      </w:r>
    </w:p>
    <w:p w:rsidR="00602194" w:rsidRPr="003A207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i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4"/>
          <w:szCs w:val="24"/>
        </w:rPr>
        <w:t>Co-organisateur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de la Journée de l’Histoire Contemporaine/Dag van de </w:t>
      </w:r>
      <w:proofErr w:type="spellStart"/>
      <w:r>
        <w:rPr>
          <w:rFonts w:cs="Times New Roman"/>
          <w:bCs/>
          <w:color w:val="000000"/>
          <w:sz w:val="24"/>
          <w:szCs w:val="24"/>
        </w:rPr>
        <w:t>Nieuwste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Geschiedenis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, au sein de l’ABHC/BVNG (29 avril 2016-ULB) : </w:t>
      </w:r>
      <w:r>
        <w:rPr>
          <w:rFonts w:cs="Times New Roman"/>
          <w:bCs/>
          <w:i/>
          <w:color w:val="000000"/>
          <w:sz w:val="24"/>
          <w:szCs w:val="24"/>
        </w:rPr>
        <w:t xml:space="preserve">Les historiens belges et l’internationalisation. </w:t>
      </w:r>
      <w:proofErr w:type="spellStart"/>
      <w:r>
        <w:rPr>
          <w:rFonts w:cs="Times New Roman"/>
          <w:bCs/>
          <w:i/>
          <w:color w:val="000000"/>
          <w:sz w:val="24"/>
          <w:szCs w:val="24"/>
        </w:rPr>
        <w:t>Keynote</w:t>
      </w:r>
      <w:proofErr w:type="spellEnd"/>
      <w:r>
        <w:rPr>
          <w:rFonts w:cs="Times New Roman"/>
          <w:bCs/>
          <w:i/>
          <w:color w:val="000000"/>
          <w:sz w:val="24"/>
          <w:szCs w:val="24"/>
        </w:rPr>
        <w:t xml:space="preserve"> speaker</w:t>
      </w:r>
      <w:r>
        <w:rPr>
          <w:rFonts w:cs="Times New Roman"/>
          <w:bCs/>
          <w:color w:val="000000"/>
          <w:sz w:val="24"/>
          <w:szCs w:val="24"/>
        </w:rPr>
        <w:t> : Pr. Dr. Daniel Laqua (</w:t>
      </w:r>
      <w:proofErr w:type="spellStart"/>
      <w:r>
        <w:rPr>
          <w:rFonts w:cs="Times New Roman"/>
          <w:bCs/>
          <w:color w:val="000000"/>
          <w:sz w:val="24"/>
          <w:szCs w:val="24"/>
        </w:rPr>
        <w:t>Northumbria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University</w:t>
      </w:r>
      <w:proofErr w:type="spellEnd"/>
      <w:r>
        <w:rPr>
          <w:rFonts w:cs="Times New Roman"/>
          <w:bCs/>
          <w:color w:val="000000"/>
          <w:sz w:val="24"/>
          <w:szCs w:val="24"/>
        </w:rPr>
        <w:t>).</w:t>
      </w:r>
    </w:p>
    <w:p w:rsidR="00602194" w:rsidRDefault="00602194" w:rsidP="00602194">
      <w:pPr>
        <w:pStyle w:val="Paragraphedeliste"/>
        <w:numPr>
          <w:ilvl w:val="0"/>
          <w:numId w:val="7"/>
        </w:numPr>
        <w:spacing w:line="240" w:lineRule="auto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4"/>
          <w:szCs w:val="24"/>
        </w:rPr>
        <w:t>Co-organisateur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avec Matthieu </w:t>
      </w:r>
      <w:proofErr w:type="spellStart"/>
      <w:r>
        <w:rPr>
          <w:rFonts w:cs="Times New Roman"/>
          <w:bCs/>
          <w:color w:val="000000"/>
          <w:sz w:val="24"/>
          <w:szCs w:val="24"/>
        </w:rPr>
        <w:t>Osmont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(Science-Po Paris/IFCA de Tübingen) et Thomas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Raineau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(Paris IV-Sorbonne/Institut Universitaire Européen de Florence) du colloque international du Réseau « </w:t>
      </w:r>
      <w:proofErr w:type="spellStart"/>
      <w:r>
        <w:rPr>
          <w:rFonts w:cs="Times New Roman"/>
          <w:bCs/>
          <w:color w:val="000000"/>
          <w:sz w:val="24"/>
          <w:szCs w:val="24"/>
        </w:rPr>
        <w:t>Richie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 » : </w:t>
      </w:r>
      <w:r>
        <w:rPr>
          <w:rFonts w:cs="Times New Roman"/>
          <w:bCs/>
          <w:i/>
          <w:color w:val="000000"/>
          <w:sz w:val="24"/>
          <w:szCs w:val="24"/>
        </w:rPr>
        <w:t xml:space="preserve">Sociabilités, réseaux et pratiques diplomatiques en Europe de 1919 à nos jours </w:t>
      </w:r>
      <w:r>
        <w:rPr>
          <w:rFonts w:cs="Times New Roman"/>
          <w:bCs/>
          <w:color w:val="000000"/>
          <w:sz w:val="24"/>
          <w:szCs w:val="24"/>
        </w:rPr>
        <w:t>(Académie Royale de Belgique, les20-21 mars 2015). Colloque inscrit dans le cycle du « Collège Belgique » de l’Académie royale de Belgique (</w:t>
      </w:r>
      <w:r>
        <w:rPr>
          <w:rFonts w:cs="Times New Roman"/>
          <w:bCs/>
          <w:i/>
          <w:color w:val="000000"/>
          <w:sz w:val="24"/>
          <w:szCs w:val="24"/>
        </w:rPr>
        <w:t>Responsable académique</w:t>
      </w:r>
      <w:r>
        <w:rPr>
          <w:rFonts w:cs="Times New Roman"/>
          <w:bCs/>
          <w:color w:val="000000"/>
          <w:sz w:val="24"/>
          <w:szCs w:val="24"/>
        </w:rPr>
        <w:t xml:space="preserve"> : Pr. Michel Dumoulin (UCL)). </w:t>
      </w:r>
    </w:p>
    <w:p w:rsidR="00602194" w:rsidRDefault="00602194" w:rsidP="00602194"/>
    <w:p w:rsidR="00D32599" w:rsidRDefault="00D32599"/>
    <w:sectPr w:rsidR="00D32599" w:rsidSect="005178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94" w:rsidRDefault="00602194" w:rsidP="00602194">
      <w:pPr>
        <w:spacing w:line="240" w:lineRule="auto"/>
      </w:pPr>
      <w:r>
        <w:separator/>
      </w:r>
    </w:p>
  </w:endnote>
  <w:endnote w:type="continuationSeparator" w:id="1">
    <w:p w:rsidR="00602194" w:rsidRDefault="00602194" w:rsidP="00602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94" w:rsidRDefault="00602194" w:rsidP="00602194">
      <w:pPr>
        <w:spacing w:line="240" w:lineRule="auto"/>
      </w:pPr>
      <w:r>
        <w:separator/>
      </w:r>
    </w:p>
  </w:footnote>
  <w:footnote w:type="continuationSeparator" w:id="1">
    <w:p w:rsidR="00602194" w:rsidRDefault="00602194" w:rsidP="00602194">
      <w:pPr>
        <w:spacing w:line="240" w:lineRule="auto"/>
      </w:pPr>
      <w:r>
        <w:continuationSeparator/>
      </w:r>
    </w:p>
  </w:footnote>
  <w:footnote w:id="2">
    <w:p w:rsidR="00602194" w:rsidRDefault="00602194" w:rsidP="00602194">
      <w:pPr>
        <w:pStyle w:val="Paragraphedeliste"/>
        <w:spacing w:line="240" w:lineRule="auto"/>
        <w:ind w:left="0"/>
      </w:pPr>
      <w:r>
        <w:rPr>
          <w:rStyle w:val="Appelnotedebasdep"/>
        </w:rPr>
        <w:footnoteRef/>
      </w:r>
      <w:r>
        <w:t xml:space="preserve"> http://www.bhir-ihbr.be/doc/3_forum_genin.pdf. </w:t>
      </w:r>
    </w:p>
  </w:footnote>
  <w:footnote w:id="3">
    <w:p w:rsidR="00602194" w:rsidRDefault="00602194" w:rsidP="00602194">
      <w:pPr>
        <w:pStyle w:val="Notedebasdepage"/>
      </w:pPr>
      <w:r>
        <w:rPr>
          <w:rStyle w:val="Appelnotedebasdep"/>
        </w:rPr>
        <w:footnoteRef/>
      </w:r>
      <w:r>
        <w:t>http://www.kaowarsom.be/fr/notices_clemens_rene</w:t>
      </w:r>
    </w:p>
  </w:footnote>
  <w:footnote w:id="4">
    <w:p w:rsidR="00602194" w:rsidRDefault="00602194" w:rsidP="00602194">
      <w:pPr>
        <w:pStyle w:val="Notedebasdepage"/>
      </w:pPr>
      <w:r>
        <w:rPr>
          <w:rStyle w:val="Appelnotedebasdep"/>
        </w:rPr>
        <w:footnoteRef/>
      </w:r>
      <w:r>
        <w:t>http://www.kaowarsom.be/fr/notices_campus_ferdinand</w:t>
      </w:r>
    </w:p>
  </w:footnote>
  <w:footnote w:id="5">
    <w:p w:rsidR="00602194" w:rsidRDefault="00602194" w:rsidP="00602194">
      <w:pPr>
        <w:pStyle w:val="Notedebasdepage"/>
      </w:pPr>
      <w:r>
        <w:rPr>
          <w:rStyle w:val="Appelnotedebasdep"/>
        </w:rPr>
        <w:footnoteRef/>
      </w:r>
      <w:r>
        <w:t>http://www.kaowarsom.be/fr/notices_vander_linden_herman</w:t>
      </w:r>
    </w:p>
  </w:footnote>
  <w:footnote w:id="6">
    <w:p w:rsidR="00602194" w:rsidRDefault="00602194" w:rsidP="00602194">
      <w:pPr>
        <w:pStyle w:val="Notedebasdepage"/>
      </w:pPr>
      <w:r>
        <w:rPr>
          <w:rStyle w:val="Appelnotedebasdep"/>
        </w:rPr>
        <w:footnoteRef/>
      </w:r>
      <w:r>
        <w:t xml:space="preserve"> En ligne sur : </w:t>
      </w:r>
      <w:r w:rsidRPr="00760851">
        <w:t>https://www.contemporanea.be/fr/article/20194-recensies-genin-over-vandenbogaerde</w:t>
      </w:r>
      <w:r>
        <w:t xml:space="preserve">. </w:t>
      </w:r>
    </w:p>
  </w:footnote>
  <w:footnote w:id="7">
    <w:p w:rsidR="00602194" w:rsidRDefault="00602194" w:rsidP="00602194">
      <w:pPr>
        <w:pStyle w:val="Notedebasdepage"/>
        <w:rPr>
          <w:rFonts w:ascii="Book Antiqua" w:hAnsi="Book Antiqua"/>
        </w:rPr>
      </w:pPr>
      <w:r>
        <w:rPr>
          <w:rStyle w:val="Appelnotedebasdep"/>
          <w:rFonts w:cs="Times New Roman"/>
        </w:rPr>
        <w:footnoteRef/>
      </w:r>
      <w:r>
        <w:rPr>
          <w:rFonts w:cs="Times New Roman"/>
        </w:rPr>
        <w:t xml:space="preserve"> En ligne sur : http://www.contemporanea.be/fr/article/2017-2-aan-het-woord-emiel-lamberts.</w:t>
      </w:r>
    </w:p>
  </w:footnote>
  <w:footnote w:id="8">
    <w:p w:rsidR="00602194" w:rsidRDefault="00602194" w:rsidP="00602194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rPr>
          <w:rFonts w:cs="Times New Roman"/>
        </w:rPr>
        <w:t xml:space="preserve"> En ligne sur : http://www.contemporanea.be/fr/article/2016-2-aan-het-woord-genindumoulin (page consultée le 4 août 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922"/>
      <w:docPartObj>
        <w:docPartGallery w:val="Page Numbers (Top of Page)"/>
        <w:docPartUnique/>
      </w:docPartObj>
    </w:sdtPr>
    <w:sdtContent>
      <w:p w:rsidR="00602194" w:rsidRDefault="00602194">
        <w:pPr>
          <w:pStyle w:val="En-tt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194" w:rsidRDefault="0060219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01"/>
    <w:multiLevelType w:val="hybridMultilevel"/>
    <w:tmpl w:val="7102F0DC"/>
    <w:lvl w:ilvl="0" w:tplc="8B4C71C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D4C"/>
    <w:multiLevelType w:val="hybridMultilevel"/>
    <w:tmpl w:val="07688E9C"/>
    <w:lvl w:ilvl="0" w:tplc="9CB418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1E7"/>
    <w:multiLevelType w:val="hybridMultilevel"/>
    <w:tmpl w:val="07688E9C"/>
    <w:lvl w:ilvl="0" w:tplc="9CB418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47E3"/>
    <w:multiLevelType w:val="hybridMultilevel"/>
    <w:tmpl w:val="BD3E656E"/>
    <w:lvl w:ilvl="0" w:tplc="8B8CE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D8A"/>
    <w:multiLevelType w:val="hybridMultilevel"/>
    <w:tmpl w:val="56E03760"/>
    <w:lvl w:ilvl="0" w:tplc="4F144BF4">
      <w:start w:val="1"/>
      <w:numFmt w:val="lowerLetter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019CC"/>
    <w:multiLevelType w:val="hybridMultilevel"/>
    <w:tmpl w:val="E03032FA"/>
    <w:lvl w:ilvl="0" w:tplc="157A41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7A8B"/>
    <w:multiLevelType w:val="hybridMultilevel"/>
    <w:tmpl w:val="9306BCA2"/>
    <w:lvl w:ilvl="0" w:tplc="080C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7E70"/>
    <w:multiLevelType w:val="hybridMultilevel"/>
    <w:tmpl w:val="69CE9646"/>
    <w:lvl w:ilvl="0" w:tplc="08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8">
    <w:nsid w:val="328270F6"/>
    <w:multiLevelType w:val="hybridMultilevel"/>
    <w:tmpl w:val="D10C3E04"/>
    <w:lvl w:ilvl="0" w:tplc="9CB41882">
      <w:start w:val="1"/>
      <w:numFmt w:val="decimal"/>
      <w:lvlText w:val="%1."/>
      <w:lvlJc w:val="left"/>
      <w:pPr>
        <w:ind w:left="1434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2154" w:hanging="360"/>
      </w:pPr>
    </w:lvl>
    <w:lvl w:ilvl="2" w:tplc="080C001B">
      <w:start w:val="1"/>
      <w:numFmt w:val="lowerRoman"/>
      <w:lvlText w:val="%3."/>
      <w:lvlJc w:val="right"/>
      <w:pPr>
        <w:ind w:left="2874" w:hanging="180"/>
      </w:pPr>
    </w:lvl>
    <w:lvl w:ilvl="3" w:tplc="080C000F">
      <w:start w:val="1"/>
      <w:numFmt w:val="decimal"/>
      <w:lvlText w:val="%4."/>
      <w:lvlJc w:val="left"/>
      <w:pPr>
        <w:ind w:left="3594" w:hanging="360"/>
      </w:pPr>
    </w:lvl>
    <w:lvl w:ilvl="4" w:tplc="080C0019">
      <w:start w:val="1"/>
      <w:numFmt w:val="lowerLetter"/>
      <w:lvlText w:val="%5."/>
      <w:lvlJc w:val="left"/>
      <w:pPr>
        <w:ind w:left="4314" w:hanging="360"/>
      </w:pPr>
    </w:lvl>
    <w:lvl w:ilvl="5" w:tplc="080C001B">
      <w:start w:val="1"/>
      <w:numFmt w:val="lowerRoman"/>
      <w:lvlText w:val="%6."/>
      <w:lvlJc w:val="right"/>
      <w:pPr>
        <w:ind w:left="5034" w:hanging="180"/>
      </w:pPr>
    </w:lvl>
    <w:lvl w:ilvl="6" w:tplc="080C000F">
      <w:start w:val="1"/>
      <w:numFmt w:val="decimal"/>
      <w:lvlText w:val="%7."/>
      <w:lvlJc w:val="left"/>
      <w:pPr>
        <w:ind w:left="5754" w:hanging="360"/>
      </w:pPr>
    </w:lvl>
    <w:lvl w:ilvl="7" w:tplc="080C0019">
      <w:start w:val="1"/>
      <w:numFmt w:val="lowerLetter"/>
      <w:lvlText w:val="%8."/>
      <w:lvlJc w:val="left"/>
      <w:pPr>
        <w:ind w:left="6474" w:hanging="360"/>
      </w:pPr>
    </w:lvl>
    <w:lvl w:ilvl="8" w:tplc="080C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DCA1FA1"/>
    <w:multiLevelType w:val="hybridMultilevel"/>
    <w:tmpl w:val="37DA2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5C84"/>
    <w:multiLevelType w:val="hybridMultilevel"/>
    <w:tmpl w:val="66FAF5E0"/>
    <w:lvl w:ilvl="0" w:tplc="4F7828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0AAD"/>
    <w:multiLevelType w:val="hybridMultilevel"/>
    <w:tmpl w:val="4E4ABF46"/>
    <w:lvl w:ilvl="0" w:tplc="4F7828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7B62"/>
    <w:multiLevelType w:val="hybridMultilevel"/>
    <w:tmpl w:val="9AA8C8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16FA"/>
    <w:multiLevelType w:val="hybridMultilevel"/>
    <w:tmpl w:val="3D347B68"/>
    <w:lvl w:ilvl="0" w:tplc="C9C4010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55AF6246"/>
    <w:multiLevelType w:val="hybridMultilevel"/>
    <w:tmpl w:val="0FF6C7EC"/>
    <w:lvl w:ilvl="0" w:tplc="4BD0DB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4B34"/>
    <w:multiLevelType w:val="hybridMultilevel"/>
    <w:tmpl w:val="9B2A3B82"/>
    <w:lvl w:ilvl="0" w:tplc="3B3495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2E"/>
    <w:multiLevelType w:val="hybridMultilevel"/>
    <w:tmpl w:val="9306BCA2"/>
    <w:lvl w:ilvl="0" w:tplc="080C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92041"/>
    <w:multiLevelType w:val="hybridMultilevel"/>
    <w:tmpl w:val="7102F0DC"/>
    <w:lvl w:ilvl="0" w:tplc="8B4C71C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B26"/>
    <w:multiLevelType w:val="hybridMultilevel"/>
    <w:tmpl w:val="7102F0DC"/>
    <w:lvl w:ilvl="0" w:tplc="8B4C71C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64AE6"/>
    <w:multiLevelType w:val="hybridMultilevel"/>
    <w:tmpl w:val="288A8F0A"/>
    <w:lvl w:ilvl="0" w:tplc="9CB41882">
      <w:start w:val="1"/>
      <w:numFmt w:val="decimal"/>
      <w:lvlText w:val="%1."/>
      <w:lvlJc w:val="left"/>
      <w:pPr>
        <w:ind w:left="1434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2154" w:hanging="360"/>
      </w:pPr>
    </w:lvl>
    <w:lvl w:ilvl="2" w:tplc="080C001B">
      <w:start w:val="1"/>
      <w:numFmt w:val="lowerRoman"/>
      <w:lvlText w:val="%3."/>
      <w:lvlJc w:val="right"/>
      <w:pPr>
        <w:ind w:left="2874" w:hanging="180"/>
      </w:pPr>
    </w:lvl>
    <w:lvl w:ilvl="3" w:tplc="080C000F">
      <w:start w:val="1"/>
      <w:numFmt w:val="decimal"/>
      <w:lvlText w:val="%4."/>
      <w:lvlJc w:val="left"/>
      <w:pPr>
        <w:ind w:left="3594" w:hanging="360"/>
      </w:pPr>
    </w:lvl>
    <w:lvl w:ilvl="4" w:tplc="080C0019">
      <w:start w:val="1"/>
      <w:numFmt w:val="lowerLetter"/>
      <w:lvlText w:val="%5."/>
      <w:lvlJc w:val="left"/>
      <w:pPr>
        <w:ind w:left="4314" w:hanging="360"/>
      </w:pPr>
    </w:lvl>
    <w:lvl w:ilvl="5" w:tplc="080C001B">
      <w:start w:val="1"/>
      <w:numFmt w:val="lowerRoman"/>
      <w:lvlText w:val="%6."/>
      <w:lvlJc w:val="right"/>
      <w:pPr>
        <w:ind w:left="5034" w:hanging="180"/>
      </w:pPr>
    </w:lvl>
    <w:lvl w:ilvl="6" w:tplc="080C000F">
      <w:start w:val="1"/>
      <w:numFmt w:val="decimal"/>
      <w:lvlText w:val="%7."/>
      <w:lvlJc w:val="left"/>
      <w:pPr>
        <w:ind w:left="5754" w:hanging="360"/>
      </w:pPr>
    </w:lvl>
    <w:lvl w:ilvl="7" w:tplc="080C0019">
      <w:start w:val="1"/>
      <w:numFmt w:val="lowerLetter"/>
      <w:lvlText w:val="%8."/>
      <w:lvlJc w:val="left"/>
      <w:pPr>
        <w:ind w:left="6474" w:hanging="360"/>
      </w:pPr>
    </w:lvl>
    <w:lvl w:ilvl="8" w:tplc="080C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3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7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194"/>
    <w:rsid w:val="00602194"/>
    <w:rsid w:val="00D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94"/>
    <w:pPr>
      <w:spacing w:after="0" w:line="280" w:lineRule="exact"/>
      <w:jc w:val="both"/>
    </w:pPr>
    <w:rPr>
      <w:rFonts w:ascii="Times New Roman" w:hAnsi="Times New Roman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219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602194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602194"/>
    <w:rPr>
      <w:rFonts w:ascii="Times New Roman" w:hAnsi="Times New Roman"/>
      <w:sz w:val="20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602194"/>
    <w:pPr>
      <w:ind w:left="720"/>
      <w:contextualSpacing/>
    </w:pPr>
  </w:style>
  <w:style w:type="character" w:styleId="Appelnotedebasdep">
    <w:name w:val="footnote reference"/>
    <w:basedOn w:val="Policepardfaut"/>
    <w:uiPriority w:val="99"/>
    <w:unhideWhenUsed/>
    <w:rsid w:val="00602194"/>
    <w:rPr>
      <w:vertAlign w:val="superscript"/>
    </w:rPr>
  </w:style>
  <w:style w:type="character" w:customStyle="1" w:styleId="italic1">
    <w:name w:val="italic1"/>
    <w:basedOn w:val="Policepardfaut"/>
    <w:rsid w:val="00602194"/>
    <w:rPr>
      <w:i/>
      <w:iCs/>
    </w:rPr>
  </w:style>
  <w:style w:type="character" w:customStyle="1" w:styleId="A6">
    <w:name w:val="A6"/>
    <w:uiPriority w:val="99"/>
    <w:rsid w:val="00602194"/>
    <w:rPr>
      <w:b/>
      <w:bCs/>
      <w:color w:val="000000"/>
      <w:sz w:val="48"/>
      <w:szCs w:val="48"/>
    </w:rPr>
  </w:style>
  <w:style w:type="character" w:customStyle="1" w:styleId="Sous-titre1">
    <w:name w:val="Sous-titre1"/>
    <w:basedOn w:val="Policepardfaut"/>
    <w:rsid w:val="00602194"/>
  </w:style>
  <w:style w:type="character" w:styleId="Accentuation">
    <w:name w:val="Emphasis"/>
    <w:basedOn w:val="Policepardfaut"/>
    <w:uiPriority w:val="20"/>
    <w:qFormat/>
    <w:rsid w:val="00602194"/>
    <w:rPr>
      <w:i/>
      <w:iCs/>
    </w:rPr>
  </w:style>
  <w:style w:type="character" w:styleId="lev">
    <w:name w:val="Strong"/>
    <w:basedOn w:val="Policepardfaut"/>
    <w:uiPriority w:val="22"/>
    <w:qFormat/>
    <w:rsid w:val="00602194"/>
    <w:rPr>
      <w:b/>
      <w:bCs/>
    </w:rPr>
  </w:style>
  <w:style w:type="character" w:customStyle="1" w:styleId="title-separator">
    <w:name w:val="title-separator"/>
    <w:basedOn w:val="Policepardfaut"/>
    <w:rsid w:val="00602194"/>
  </w:style>
  <w:style w:type="paragraph" w:styleId="NormalWeb">
    <w:name w:val="Normal (Web)"/>
    <w:basedOn w:val="Normal"/>
    <w:uiPriority w:val="99"/>
    <w:semiHidden/>
    <w:unhideWhenUsed/>
    <w:rsid w:val="006021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021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194"/>
    <w:rPr>
      <w:rFonts w:ascii="Times New Roman" w:hAnsi="Times New Roman"/>
      <w:sz w:val="20"/>
      <w:szCs w:val="20"/>
      <w:lang w:val="fr-BE"/>
    </w:rPr>
  </w:style>
  <w:style w:type="paragraph" w:customStyle="1" w:styleId="bold">
    <w:name w:val="bold"/>
    <w:basedOn w:val="Normal"/>
    <w:uiPriority w:val="99"/>
    <w:semiHidden/>
    <w:rsid w:val="006021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fr-BE"/>
    </w:rPr>
  </w:style>
  <w:style w:type="character" w:customStyle="1" w:styleId="st1">
    <w:name w:val="st1"/>
    <w:basedOn w:val="Policepardfaut"/>
    <w:rsid w:val="00602194"/>
  </w:style>
  <w:style w:type="paragraph" w:styleId="Pieddepage">
    <w:name w:val="footer"/>
    <w:basedOn w:val="Normal"/>
    <w:link w:val="PieddepageCar"/>
    <w:uiPriority w:val="99"/>
    <w:semiHidden/>
    <w:unhideWhenUsed/>
    <w:rsid w:val="006021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2194"/>
    <w:rPr>
      <w:rFonts w:ascii="Times New Roman" w:hAnsi="Times New Roman"/>
      <w:sz w:val="20"/>
      <w:szCs w:val="20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421217/_Charles_De_Visscher_1884-1973_et_Fernand_De_Visscher_1885-1964_-_Coryph%C3%A9es_du_droit_international_et_du_droit_romain_in_Deux-centi%C3%A8me_anniversaire_des_facult%C3%A9s_de_droit_de_Gand_et_Li%C3%A8ge._Tweehonderd_jaar_rechtsfaculteiten_Gent_en_Luik_Bruges_2019_p._149-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ups.uliege.be/2295-0311/index.php?id=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5562</Words>
  <Characters>30591</Characters>
  <Application>Microsoft Office Word</Application>
  <DocSecurity>0</DocSecurity>
  <Lines>254</Lines>
  <Paragraphs>72</Paragraphs>
  <ScaleCrop>false</ScaleCrop>
  <Company/>
  <LinksUpToDate>false</LinksUpToDate>
  <CharactersWithSpaces>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vincentgenin2012@gmail.com</dc:creator>
  <cp:lastModifiedBy>vincentgenin2012@gmail.com</cp:lastModifiedBy>
  <cp:revision>1</cp:revision>
  <dcterms:created xsi:type="dcterms:W3CDTF">2020-09-04T13:20:00Z</dcterms:created>
  <dcterms:modified xsi:type="dcterms:W3CDTF">2020-09-04T13:22:00Z</dcterms:modified>
</cp:coreProperties>
</file>